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C7" w:rsidRPr="00990E48" w:rsidRDefault="00BE45C7" w:rsidP="00990E48">
      <w:pPr>
        <w:jc w:val="center"/>
        <w:rPr>
          <w:rFonts w:ascii="Bookman Old Style" w:hAnsi="Bookman Old Style"/>
          <w:b/>
          <w:bCs/>
          <w:color w:val="000000"/>
        </w:rPr>
      </w:pPr>
      <w:r w:rsidRPr="003B1817">
        <w:rPr>
          <w:rFonts w:ascii="Bookman Old Style" w:hAnsi="Bookman Old Style"/>
          <w:b/>
          <w:bCs/>
          <w:color w:val="000000"/>
        </w:rPr>
        <w:t>T.C.</w:t>
      </w:r>
    </w:p>
    <w:p w:rsidR="00BE45C7" w:rsidRPr="003B1817" w:rsidRDefault="00990E48" w:rsidP="00BE45C7">
      <w:pPr>
        <w:shd w:val="clear" w:color="auto" w:fill="FFFFFF"/>
        <w:spacing w:before="5" w:line="370" w:lineRule="exact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KIRIKKALE</w:t>
      </w:r>
      <w:r w:rsidR="00BE45C7" w:rsidRPr="003B1817">
        <w:rPr>
          <w:rFonts w:ascii="Bookman Old Style" w:hAnsi="Bookman Old Style"/>
          <w:b/>
          <w:bCs/>
          <w:color w:val="000000"/>
        </w:rPr>
        <w:t xml:space="preserve"> BELEDİYESİ</w:t>
      </w:r>
    </w:p>
    <w:p w:rsidR="00BE45C7" w:rsidRPr="003B1817" w:rsidRDefault="00990E48" w:rsidP="00BE45C7">
      <w:pPr>
        <w:shd w:val="clear" w:color="auto" w:fill="FFFFFF"/>
        <w:spacing w:before="5" w:line="370" w:lineRule="exact"/>
        <w:ind w:left="29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>FEN İŞLERİ</w:t>
      </w:r>
      <w:r w:rsidR="00E77EF1" w:rsidRPr="003B1817">
        <w:rPr>
          <w:rFonts w:ascii="Bookman Old Style" w:hAnsi="Bookman Old Style"/>
          <w:b/>
          <w:bCs/>
          <w:color w:val="000000"/>
        </w:rPr>
        <w:t xml:space="preserve"> MÜDÜRLÜĞÜ</w:t>
      </w:r>
    </w:p>
    <w:p w:rsidR="00846BD6" w:rsidRPr="003B1817" w:rsidRDefault="00BE45C7" w:rsidP="00BE31A2">
      <w:pPr>
        <w:jc w:val="center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 xml:space="preserve">                                                                                                                                                                       </w:t>
      </w:r>
      <w:r w:rsidR="00846BD6" w:rsidRPr="003B1817">
        <w:rPr>
          <w:rFonts w:ascii="Bookman Old Style" w:hAnsi="Bookman Old Style" w:cs="Arial"/>
          <w:b/>
        </w:rPr>
        <w:t xml:space="preserve">HDPE </w:t>
      </w:r>
      <w:r w:rsidR="00BE31A2" w:rsidRPr="003B1817">
        <w:rPr>
          <w:rFonts w:ascii="Bookman Old Style" w:hAnsi="Bookman Old Style" w:cs="Arial"/>
          <w:b/>
        </w:rPr>
        <w:t>ÇİFT CİDARLI KANALİZASYON VE YAĞMURSUYU DRENAJ BORU</w:t>
      </w:r>
    </w:p>
    <w:p w:rsidR="00846BD6" w:rsidRPr="003B1817" w:rsidRDefault="00846BD6" w:rsidP="00BE31A2">
      <w:pPr>
        <w:jc w:val="center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TEKNİK ŞARTNAMESİ</w:t>
      </w:r>
    </w:p>
    <w:p w:rsidR="00BE45C7" w:rsidRPr="003B1817" w:rsidRDefault="00BE45C7" w:rsidP="00BE31A2">
      <w:pPr>
        <w:jc w:val="center"/>
        <w:rPr>
          <w:rFonts w:ascii="Bookman Old Style" w:hAnsi="Bookman Old Style" w:cs="Arial"/>
          <w:b/>
        </w:rPr>
      </w:pPr>
    </w:p>
    <w:p w:rsidR="00846BD6" w:rsidRPr="003B1817" w:rsidRDefault="00846BD6" w:rsidP="00BE31A2">
      <w:pPr>
        <w:jc w:val="both"/>
        <w:rPr>
          <w:rFonts w:ascii="Bookman Old Style" w:hAnsi="Bookman Old Style"/>
        </w:rPr>
      </w:pPr>
    </w:p>
    <w:p w:rsidR="00846BD6" w:rsidRPr="003B1817" w:rsidRDefault="00846BD6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KAPSAM</w:t>
      </w:r>
    </w:p>
    <w:p w:rsidR="00D868DC" w:rsidRPr="003B1817" w:rsidRDefault="00D868DC" w:rsidP="00D868DC">
      <w:pPr>
        <w:ind w:left="720"/>
        <w:jc w:val="both"/>
        <w:rPr>
          <w:rFonts w:ascii="Bookman Old Style" w:hAnsi="Bookman Old Style" w:cs="Arial"/>
          <w:b/>
        </w:rPr>
      </w:pPr>
    </w:p>
    <w:p w:rsidR="00846BD6" w:rsidRPr="003B1817" w:rsidRDefault="00846BD6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Bu şartname cazibeli kanalizasyon ve yağmur suyu drenaj hatlarında kullanılacak, </w:t>
      </w:r>
    </w:p>
    <w:p w:rsidR="00846BD6" w:rsidRPr="003B1817" w:rsidRDefault="00846BD6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HDPE </w:t>
      </w:r>
      <w:r w:rsidR="00BE31A2" w:rsidRPr="003B1817">
        <w:rPr>
          <w:rFonts w:ascii="Bookman Old Style" w:hAnsi="Bookman Old Style" w:cs="Arial"/>
        </w:rPr>
        <w:t xml:space="preserve">hammaddeden </w:t>
      </w:r>
      <w:r w:rsidR="00E44C5B" w:rsidRPr="003B1817">
        <w:rPr>
          <w:rFonts w:ascii="Bookman Old Style" w:hAnsi="Bookman Old Style" w:cs="Arial"/>
        </w:rPr>
        <w:t xml:space="preserve">üretilen </w:t>
      </w:r>
      <w:r w:rsidR="00BE31A2" w:rsidRPr="003B1817">
        <w:rPr>
          <w:rFonts w:ascii="Bookman Old Style" w:hAnsi="Bookman Old Style" w:cs="Arial"/>
        </w:rPr>
        <w:t xml:space="preserve">ve </w:t>
      </w:r>
      <w:r w:rsidR="00E44C5B" w:rsidRPr="003B1817">
        <w:rPr>
          <w:rFonts w:ascii="Bookman Old Style" w:hAnsi="Bookman Old Style" w:cs="Arial"/>
        </w:rPr>
        <w:t>spiral sarımlı olmayan (</w:t>
      </w:r>
      <w:r w:rsidR="00BE31A2" w:rsidRPr="003B1817">
        <w:rPr>
          <w:rFonts w:ascii="Bookman Old Style" w:hAnsi="Bookman Old Style" w:cs="Arial"/>
        </w:rPr>
        <w:t>Ekstrüzyon-korigatör kalıplaması</w:t>
      </w:r>
      <w:r w:rsidR="00E7155D" w:rsidRPr="003B1817">
        <w:rPr>
          <w:rFonts w:ascii="Bookman Old Style" w:hAnsi="Bookman Old Style" w:cs="Arial"/>
        </w:rPr>
        <w:t>)</w:t>
      </w:r>
      <w:r w:rsidR="006A1BB2" w:rsidRPr="003B1817">
        <w:rPr>
          <w:rFonts w:ascii="Bookman Old Style" w:hAnsi="Bookman Old Style" w:cs="Arial"/>
        </w:rPr>
        <w:t xml:space="preserve"> </w:t>
      </w:r>
      <w:r w:rsidRPr="003B1817">
        <w:rPr>
          <w:rFonts w:ascii="Bookman Old Style" w:hAnsi="Bookman Old Style" w:cs="Arial"/>
        </w:rPr>
        <w:t>çift cidarlı boruların teknik ve fiziki özelliklerini tanımlar.</w:t>
      </w:r>
    </w:p>
    <w:p w:rsidR="00846BD6" w:rsidRPr="003B1817" w:rsidRDefault="00846BD6" w:rsidP="00BE31A2">
      <w:pPr>
        <w:ind w:left="360"/>
        <w:jc w:val="both"/>
        <w:rPr>
          <w:rFonts w:ascii="Bookman Old Style" w:hAnsi="Bookman Old Style" w:cs="Arial"/>
        </w:rPr>
      </w:pPr>
    </w:p>
    <w:p w:rsidR="00EE4AA0" w:rsidRPr="003B1817" w:rsidRDefault="00846BD6" w:rsidP="00722F23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GENEL ŞARTLAR</w:t>
      </w:r>
    </w:p>
    <w:p w:rsidR="003156FD" w:rsidRPr="003B1817" w:rsidRDefault="003156FD" w:rsidP="003156FD">
      <w:pPr>
        <w:ind w:left="720"/>
        <w:jc w:val="both"/>
        <w:rPr>
          <w:rFonts w:ascii="Bookman Old Style" w:hAnsi="Bookman Old Style" w:cs="Arial"/>
          <w:b/>
        </w:rPr>
      </w:pPr>
    </w:p>
    <w:p w:rsidR="008859DF" w:rsidRPr="003B1817" w:rsidRDefault="00BE31A2" w:rsidP="00722F23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HDPE çift ci</w:t>
      </w:r>
      <w:r w:rsidR="00227C47" w:rsidRPr="003B1817">
        <w:rPr>
          <w:rFonts w:ascii="Bookman Old Style" w:hAnsi="Bookman Old Style" w:cs="Arial"/>
        </w:rPr>
        <w:t xml:space="preserve">darlı </w:t>
      </w:r>
      <w:r w:rsidR="00541969" w:rsidRPr="003B1817">
        <w:rPr>
          <w:rFonts w:ascii="Bookman Old Style" w:hAnsi="Bookman Old Style" w:cs="Arial"/>
        </w:rPr>
        <w:t>kanalizasyon boru</w:t>
      </w:r>
      <w:r w:rsidR="00227C47" w:rsidRPr="003B1817">
        <w:rPr>
          <w:rFonts w:ascii="Bookman Old Style" w:hAnsi="Bookman Old Style" w:cs="Arial"/>
        </w:rPr>
        <w:t xml:space="preserve"> ve ek </w:t>
      </w:r>
      <w:r w:rsidR="00541969" w:rsidRPr="003B1817">
        <w:rPr>
          <w:rFonts w:ascii="Bookman Old Style" w:hAnsi="Bookman Old Style" w:cs="Arial"/>
        </w:rPr>
        <w:t>parçaları TS</w:t>
      </w:r>
      <w:r w:rsidR="00C75FDC" w:rsidRPr="003B1817">
        <w:rPr>
          <w:rFonts w:ascii="Bookman Old Style" w:hAnsi="Bookman Old Style" w:cs="Arial"/>
        </w:rPr>
        <w:t xml:space="preserve"> EN </w:t>
      </w:r>
      <w:r w:rsidR="00541969" w:rsidRPr="003B1817">
        <w:rPr>
          <w:rFonts w:ascii="Bookman Old Style" w:hAnsi="Bookman Old Style" w:cs="Arial"/>
        </w:rPr>
        <w:t>13476–3</w:t>
      </w:r>
      <w:r w:rsidR="00082E78" w:rsidRPr="003B1817">
        <w:rPr>
          <w:rFonts w:ascii="Bookman Old Style" w:hAnsi="Bookman Old Style" w:cs="Arial"/>
        </w:rPr>
        <w:t>+A1</w:t>
      </w:r>
      <w:r w:rsidR="00C11DBD" w:rsidRPr="003B1817">
        <w:rPr>
          <w:rFonts w:ascii="Bookman Old Style" w:hAnsi="Bookman Old Style" w:cs="Arial"/>
        </w:rPr>
        <w:t>, Contalar ise TS EN</w:t>
      </w:r>
      <w:r w:rsidRPr="003B1817">
        <w:rPr>
          <w:rFonts w:ascii="Bookman Old Style" w:hAnsi="Bookman Old Style" w:cs="Arial"/>
        </w:rPr>
        <w:t xml:space="preserve"> </w:t>
      </w:r>
      <w:r w:rsidR="00DD164C" w:rsidRPr="003B1817">
        <w:rPr>
          <w:rFonts w:ascii="Bookman Old Style" w:hAnsi="Bookman Old Style" w:cs="Arial"/>
        </w:rPr>
        <w:t>681</w:t>
      </w:r>
      <w:r w:rsidR="00CF6E54" w:rsidRPr="003B1817">
        <w:rPr>
          <w:rFonts w:ascii="Bookman Old Style" w:hAnsi="Bookman Old Style" w:cs="Arial"/>
        </w:rPr>
        <w:t>-1</w:t>
      </w:r>
      <w:r w:rsidR="00C11DBD" w:rsidRPr="003B1817">
        <w:rPr>
          <w:rFonts w:ascii="Bookman Old Style" w:hAnsi="Bookman Old Style" w:cs="Arial"/>
        </w:rPr>
        <w:t xml:space="preserve"> standardı</w:t>
      </w:r>
      <w:r w:rsidR="00C56AF4" w:rsidRPr="003B1817">
        <w:rPr>
          <w:rFonts w:ascii="Bookman Old Style" w:hAnsi="Bookman Old Style" w:cs="Arial"/>
        </w:rPr>
        <w:t>na göre üretilmelidir.</w:t>
      </w:r>
      <w:r w:rsidR="00227C47" w:rsidRPr="003B1817">
        <w:rPr>
          <w:rFonts w:ascii="Bookman Old Style" w:hAnsi="Bookman Old Style" w:cs="Arial"/>
        </w:rPr>
        <w:t xml:space="preserve"> Boru ve ek parçaları</w:t>
      </w:r>
      <w:r w:rsidR="00C11DBD" w:rsidRPr="003B1817">
        <w:rPr>
          <w:rFonts w:ascii="Bookman Old Style" w:hAnsi="Bookman Old Style" w:cs="Arial"/>
        </w:rPr>
        <w:t xml:space="preserve"> </w:t>
      </w:r>
      <w:r w:rsidR="00C56AF4" w:rsidRPr="003B1817">
        <w:rPr>
          <w:rFonts w:ascii="Bookman Old Style" w:hAnsi="Bookman Old Style" w:cs="Arial"/>
        </w:rPr>
        <w:t xml:space="preserve">TSE tarafından </w:t>
      </w:r>
      <w:r w:rsidR="00C75FDC" w:rsidRPr="003B1817">
        <w:rPr>
          <w:rFonts w:ascii="Bookman Old Style" w:hAnsi="Bookman Old Style" w:cs="Arial"/>
        </w:rPr>
        <w:t xml:space="preserve">TS EN </w:t>
      </w:r>
      <w:r w:rsidR="00541969" w:rsidRPr="003B1817">
        <w:rPr>
          <w:rFonts w:ascii="Bookman Old Style" w:hAnsi="Bookman Old Style" w:cs="Arial"/>
        </w:rPr>
        <w:t>13476–3</w:t>
      </w:r>
      <w:r w:rsidR="00383850" w:rsidRPr="003B1817">
        <w:rPr>
          <w:rFonts w:ascii="Bookman Old Style" w:hAnsi="Bookman Old Style" w:cs="Arial"/>
        </w:rPr>
        <w:t>+A1</w:t>
      </w:r>
      <w:r w:rsidR="00A1602A" w:rsidRPr="003B1817">
        <w:rPr>
          <w:rFonts w:ascii="Bookman Old Style" w:hAnsi="Bookman Old Style" w:cs="Arial"/>
        </w:rPr>
        <w:t xml:space="preserve"> </w:t>
      </w:r>
      <w:r w:rsidRPr="003B1817">
        <w:rPr>
          <w:rFonts w:ascii="Bookman Old Style" w:hAnsi="Bookman Old Style" w:cs="Arial"/>
        </w:rPr>
        <w:t>standardına göre verilmiş TSE belgesi</w:t>
      </w:r>
      <w:r w:rsidR="00C11DBD" w:rsidRPr="003B1817">
        <w:rPr>
          <w:rFonts w:ascii="Bookman Old Style" w:hAnsi="Bookman Old Style" w:cs="Arial"/>
        </w:rPr>
        <w:t xml:space="preserve"> </w:t>
      </w:r>
      <w:r w:rsidR="009F6064" w:rsidRPr="003B1817">
        <w:rPr>
          <w:rFonts w:ascii="Bookman Old Style" w:hAnsi="Bookman Old Style" w:cs="Arial"/>
        </w:rPr>
        <w:t xml:space="preserve">ile </w:t>
      </w:r>
      <w:r w:rsidR="00C56AF4" w:rsidRPr="003B1817">
        <w:rPr>
          <w:rFonts w:ascii="Bookman Old Style" w:hAnsi="Bookman Old Style" w:cs="Arial"/>
        </w:rPr>
        <w:t>teklif edilmelidir.</w:t>
      </w:r>
    </w:p>
    <w:p w:rsidR="00227C47" w:rsidRPr="003B1817" w:rsidRDefault="00227C47" w:rsidP="00BE31A2">
      <w:pPr>
        <w:ind w:left="360"/>
        <w:jc w:val="both"/>
        <w:rPr>
          <w:rFonts w:ascii="Bookman Old Style" w:hAnsi="Bookman Old Style" w:cs="Arial"/>
        </w:rPr>
      </w:pPr>
    </w:p>
    <w:p w:rsidR="00227C47" w:rsidRPr="003B1817" w:rsidRDefault="00227C47" w:rsidP="00722F23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Boru ve ekleme parçaları, aynı üretici firmaya ait olmalıdır. Kabul ve teslimatta boru ve ek parçanın aynı üretici firmaya ait olmaması </w:t>
      </w:r>
      <w:r w:rsidR="00A842FB" w:rsidRPr="003B1817">
        <w:rPr>
          <w:rFonts w:ascii="Bookman Old Style" w:hAnsi="Bookman Old Style" w:cs="Arial"/>
        </w:rPr>
        <w:t>durumunda malzeme</w:t>
      </w:r>
      <w:r w:rsidRPr="003B1817">
        <w:rPr>
          <w:rFonts w:ascii="Bookman Old Style" w:hAnsi="Bookman Old Style" w:cs="Arial"/>
        </w:rPr>
        <w:t xml:space="preserve"> kabul edilmeyecektir.</w:t>
      </w:r>
    </w:p>
    <w:p w:rsidR="00BE31A2" w:rsidRPr="003B1817" w:rsidRDefault="00BE31A2" w:rsidP="00BE31A2">
      <w:pPr>
        <w:ind w:left="360"/>
        <w:jc w:val="both"/>
        <w:rPr>
          <w:rFonts w:ascii="Bookman Old Style" w:hAnsi="Bookman Old Style" w:cs="Arial"/>
        </w:rPr>
      </w:pPr>
    </w:p>
    <w:p w:rsidR="00091CAB" w:rsidRPr="003B1817" w:rsidRDefault="00612081" w:rsidP="00BE31A2">
      <w:pPr>
        <w:ind w:left="360"/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 xml:space="preserve">3- </w:t>
      </w:r>
      <w:r w:rsidR="00091CAB" w:rsidRPr="003B1817">
        <w:rPr>
          <w:rFonts w:ascii="Bookman Old Style" w:hAnsi="Bookman Old Style" w:cs="Arial"/>
          <w:b/>
        </w:rPr>
        <w:t xml:space="preserve">TANIMLAR  </w:t>
      </w:r>
    </w:p>
    <w:p w:rsidR="003156FD" w:rsidRPr="003B1817" w:rsidRDefault="003156FD" w:rsidP="00BE31A2">
      <w:pPr>
        <w:ind w:left="360"/>
        <w:jc w:val="both"/>
        <w:rPr>
          <w:rFonts w:ascii="Bookman Old Style" w:hAnsi="Bookman Old Style" w:cs="Arial"/>
          <w:b/>
        </w:rPr>
      </w:pPr>
    </w:p>
    <w:p w:rsidR="00091CAB" w:rsidRPr="003B1817" w:rsidRDefault="00612081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MANŞON: Boruların eklenmesi için kullanılan içi düz, dışı federler ile güçlendirilmiş birleştirme elemanıdır.</w:t>
      </w:r>
    </w:p>
    <w:p w:rsidR="00091CAB" w:rsidRPr="003B1817" w:rsidRDefault="00091CAB" w:rsidP="00BE31A2">
      <w:pPr>
        <w:ind w:left="360"/>
        <w:jc w:val="both"/>
        <w:rPr>
          <w:rFonts w:ascii="Bookman Old Style" w:hAnsi="Bookman Old Style" w:cs="Arial"/>
        </w:rPr>
      </w:pPr>
    </w:p>
    <w:p w:rsidR="00091CAB" w:rsidRPr="003B1817" w:rsidRDefault="00091CAB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ÇEMBER </w:t>
      </w:r>
      <w:r w:rsidR="00541969" w:rsidRPr="003B1817">
        <w:rPr>
          <w:rFonts w:ascii="Bookman Old Style" w:hAnsi="Bookman Old Style" w:cs="Arial"/>
        </w:rPr>
        <w:t>RİJİTLİĞİ: Boruların</w:t>
      </w:r>
      <w:r w:rsidR="00612081" w:rsidRPr="003B1817">
        <w:rPr>
          <w:rFonts w:ascii="Bookman Old Style" w:hAnsi="Bookman Old Style" w:cs="Arial"/>
        </w:rPr>
        <w:t xml:space="preserve"> üzerine gelen yüklere( Toprak, statik yük, dinamik yük, vakum basıncı ) karşı mukavemet özellidir.</w:t>
      </w:r>
    </w:p>
    <w:p w:rsidR="00091CAB" w:rsidRPr="003B1817" w:rsidRDefault="00091CAB" w:rsidP="00BE31A2">
      <w:pPr>
        <w:ind w:left="360"/>
        <w:jc w:val="both"/>
        <w:rPr>
          <w:rFonts w:ascii="Bookman Old Style" w:hAnsi="Bookman Old Style" w:cs="Arial"/>
        </w:rPr>
      </w:pPr>
    </w:p>
    <w:p w:rsidR="00A1602A" w:rsidRPr="003B1817" w:rsidRDefault="00A1602A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TEKNİK ÖZELLİKLER</w:t>
      </w:r>
    </w:p>
    <w:p w:rsidR="0062689A" w:rsidRPr="003B1817" w:rsidRDefault="0062689A" w:rsidP="0062689A">
      <w:pPr>
        <w:ind w:left="720"/>
        <w:jc w:val="both"/>
        <w:rPr>
          <w:rFonts w:ascii="Bookman Old Style" w:hAnsi="Bookman Old Style" w:cs="Arial"/>
          <w:b/>
        </w:rPr>
      </w:pPr>
    </w:p>
    <w:p w:rsidR="00A1602A" w:rsidRPr="003B1817" w:rsidRDefault="00A1602A" w:rsidP="00BE31A2">
      <w:pPr>
        <w:numPr>
          <w:ilvl w:val="1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Yüzey Kalitesi</w:t>
      </w:r>
    </w:p>
    <w:p w:rsidR="00D868DC" w:rsidRPr="003B1817" w:rsidRDefault="00D868DC" w:rsidP="00BE31A2">
      <w:pPr>
        <w:numPr>
          <w:ilvl w:val="1"/>
          <w:numId w:val="1"/>
        </w:numPr>
        <w:jc w:val="both"/>
        <w:rPr>
          <w:rFonts w:ascii="Bookman Old Style" w:hAnsi="Bookman Old Style" w:cs="Arial"/>
          <w:b/>
        </w:rPr>
      </w:pPr>
    </w:p>
    <w:p w:rsidR="0079430C" w:rsidRPr="003B1817" w:rsidRDefault="0079430C" w:rsidP="0079430C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HDPE borular</w:t>
      </w:r>
      <w:r w:rsidR="00B70116" w:rsidRPr="003B1817">
        <w:rPr>
          <w:rFonts w:ascii="Bookman Old Style" w:hAnsi="Bookman Old Style" w:cs="Arial"/>
        </w:rPr>
        <w:t>ın yüzeyi u</w:t>
      </w:r>
      <w:r w:rsidR="00C11DBD" w:rsidRPr="003B1817">
        <w:rPr>
          <w:rFonts w:ascii="Bookman Old Style" w:hAnsi="Bookman Old Style" w:cs="Arial"/>
        </w:rPr>
        <w:t>ltraviyole</w:t>
      </w:r>
      <w:r w:rsidRPr="003B1817">
        <w:rPr>
          <w:rFonts w:ascii="Bookman Old Style" w:hAnsi="Bookman Old Style" w:cs="Arial"/>
        </w:rPr>
        <w:t xml:space="preserve"> </w:t>
      </w:r>
      <w:r w:rsidR="00936033" w:rsidRPr="003B1817">
        <w:rPr>
          <w:rFonts w:ascii="Bookman Old Style" w:hAnsi="Bookman Old Style" w:cs="Arial"/>
        </w:rPr>
        <w:t>Işınlara mukavemet</w:t>
      </w:r>
      <w:r w:rsidRPr="003B1817">
        <w:rPr>
          <w:rFonts w:ascii="Bookman Old Style" w:hAnsi="Bookman Old Style" w:cs="Arial"/>
        </w:rPr>
        <w:t xml:space="preserve"> özelliği </w:t>
      </w:r>
      <w:r w:rsidR="00936033" w:rsidRPr="003B1817">
        <w:rPr>
          <w:rFonts w:ascii="Bookman Old Style" w:hAnsi="Bookman Old Style" w:cs="Arial"/>
        </w:rPr>
        <w:t>sağlamak amacı</w:t>
      </w:r>
      <w:r w:rsidRPr="003B1817">
        <w:rPr>
          <w:rFonts w:ascii="Bookman Old Style" w:hAnsi="Bookman Old Style" w:cs="Arial"/>
        </w:rPr>
        <w:t xml:space="preserve"> ile siyah renkli</w:t>
      </w:r>
      <w:r w:rsidR="005D497D" w:rsidRPr="003B1817">
        <w:rPr>
          <w:rFonts w:ascii="Bookman Old Style" w:hAnsi="Bookman Old Style" w:cs="Arial"/>
        </w:rPr>
        <w:t xml:space="preserve"> </w:t>
      </w:r>
      <w:r w:rsidRPr="003B1817">
        <w:rPr>
          <w:rFonts w:ascii="Bookman Old Style" w:hAnsi="Bookman Old Style" w:cs="Arial"/>
        </w:rPr>
        <w:t>olacaktır. Renk boru boyunca homojen olacak boru ucu kesim noktaları düzgün ve çapaksız olacaktır.</w:t>
      </w:r>
    </w:p>
    <w:p w:rsidR="00A1602A" w:rsidRPr="003B1817" w:rsidRDefault="00A1602A" w:rsidP="00BE31A2">
      <w:pPr>
        <w:ind w:left="360"/>
        <w:jc w:val="both"/>
        <w:rPr>
          <w:rFonts w:ascii="Bookman Old Style" w:hAnsi="Bookman Old Style" w:cs="Arial"/>
        </w:rPr>
      </w:pPr>
    </w:p>
    <w:p w:rsidR="00E47F10" w:rsidRPr="003B1817" w:rsidRDefault="00E47F10" w:rsidP="00BE31A2">
      <w:pPr>
        <w:numPr>
          <w:ilvl w:val="1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Birleştirme</w:t>
      </w:r>
    </w:p>
    <w:p w:rsidR="00D868DC" w:rsidRPr="003B1817" w:rsidRDefault="00D868DC" w:rsidP="00BE31A2">
      <w:pPr>
        <w:numPr>
          <w:ilvl w:val="1"/>
          <w:numId w:val="1"/>
        </w:numPr>
        <w:jc w:val="both"/>
        <w:rPr>
          <w:rFonts w:ascii="Bookman Old Style" w:hAnsi="Bookman Old Style" w:cs="Arial"/>
          <w:b/>
        </w:rPr>
      </w:pPr>
    </w:p>
    <w:p w:rsidR="00E71ED6" w:rsidRPr="003B1817" w:rsidRDefault="00E47F10" w:rsidP="00722F23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HDPE boru ve ek parçalar</w:t>
      </w:r>
      <w:r w:rsidR="00472A87" w:rsidRPr="003B1817">
        <w:rPr>
          <w:rFonts w:ascii="Bookman Old Style" w:hAnsi="Bookman Old Style" w:cs="Arial"/>
        </w:rPr>
        <w:t>ı</w:t>
      </w:r>
      <w:r w:rsidRPr="003B1817">
        <w:rPr>
          <w:rFonts w:ascii="Bookman Old Style" w:hAnsi="Bookman Old Style" w:cs="Arial"/>
        </w:rPr>
        <w:t xml:space="preserve"> </w:t>
      </w:r>
      <w:r w:rsidR="00472A87" w:rsidRPr="003B1817">
        <w:rPr>
          <w:rFonts w:ascii="Bookman Old Style" w:hAnsi="Bookman Old Style" w:cs="Arial"/>
        </w:rPr>
        <w:t xml:space="preserve">contalı olarak </w:t>
      </w:r>
      <w:r w:rsidRPr="003B1817">
        <w:rPr>
          <w:rFonts w:ascii="Bookman Old Style" w:hAnsi="Bookman Old Style" w:cs="Arial"/>
        </w:rPr>
        <w:t>manşon</w:t>
      </w:r>
      <w:r w:rsidR="00472A87" w:rsidRPr="003B1817">
        <w:rPr>
          <w:rFonts w:ascii="Bookman Old Style" w:hAnsi="Bookman Old Style" w:cs="Arial"/>
        </w:rPr>
        <w:t xml:space="preserve"> veya kendinden muflu şekilde </w:t>
      </w:r>
      <w:r w:rsidRPr="003B1817">
        <w:rPr>
          <w:rFonts w:ascii="Bookman Old Style" w:hAnsi="Bookman Old Style" w:cs="Arial"/>
        </w:rPr>
        <w:t>birleştirme</w:t>
      </w:r>
      <w:r w:rsidR="00722F23" w:rsidRPr="003B1817">
        <w:rPr>
          <w:rFonts w:ascii="Bookman Old Style" w:hAnsi="Bookman Old Style" w:cs="Arial"/>
        </w:rPr>
        <w:t>ye uygun olmalıdır.</w:t>
      </w:r>
    </w:p>
    <w:p w:rsidR="003156FD" w:rsidRPr="003B1817" w:rsidRDefault="003156FD" w:rsidP="00722F23">
      <w:pPr>
        <w:ind w:left="360"/>
        <w:jc w:val="both"/>
        <w:rPr>
          <w:rFonts w:ascii="Bookman Old Style" w:hAnsi="Bookman Old Style" w:cs="Arial"/>
        </w:rPr>
      </w:pPr>
    </w:p>
    <w:p w:rsidR="003156FD" w:rsidRPr="003B1817" w:rsidRDefault="003156FD" w:rsidP="00722F23">
      <w:pPr>
        <w:ind w:left="360"/>
        <w:jc w:val="both"/>
        <w:rPr>
          <w:rFonts w:ascii="Bookman Old Style" w:hAnsi="Bookman Old Style" w:cs="Arial"/>
        </w:rPr>
      </w:pPr>
    </w:p>
    <w:p w:rsidR="009F6064" w:rsidRPr="003B1817" w:rsidRDefault="009F6064" w:rsidP="00722F23">
      <w:pPr>
        <w:ind w:left="360"/>
        <w:jc w:val="both"/>
        <w:rPr>
          <w:rFonts w:ascii="Bookman Old Style" w:hAnsi="Bookman Old Style" w:cs="Arial"/>
        </w:rPr>
      </w:pPr>
    </w:p>
    <w:p w:rsidR="00472A87" w:rsidRPr="003B1817" w:rsidRDefault="00472A87" w:rsidP="00BE31A2">
      <w:pPr>
        <w:ind w:left="360"/>
        <w:jc w:val="both"/>
        <w:rPr>
          <w:rFonts w:ascii="Bookman Old Style" w:hAnsi="Bookman Old Style" w:cs="Arial"/>
        </w:rPr>
      </w:pPr>
    </w:p>
    <w:p w:rsidR="00D868DC" w:rsidRPr="003B1817" w:rsidRDefault="00D868DC" w:rsidP="00BE31A2">
      <w:pPr>
        <w:ind w:left="360"/>
        <w:jc w:val="both"/>
        <w:rPr>
          <w:rFonts w:ascii="Bookman Old Style" w:hAnsi="Bookman Old Style" w:cs="Arial"/>
        </w:rPr>
      </w:pPr>
    </w:p>
    <w:p w:rsidR="00A1602A" w:rsidRPr="003B1817" w:rsidRDefault="002E1BF2" w:rsidP="00472A87">
      <w:pPr>
        <w:numPr>
          <w:ilvl w:val="1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lastRenderedPageBreak/>
        <w:t>Boyut ve Toleranslar</w:t>
      </w:r>
    </w:p>
    <w:p w:rsidR="00472A87" w:rsidRPr="003B1817" w:rsidRDefault="00472A87" w:rsidP="00472A87">
      <w:pPr>
        <w:ind w:left="360"/>
        <w:jc w:val="both"/>
        <w:rPr>
          <w:rFonts w:ascii="Bookman Old Style" w:hAnsi="Bookman Old Style" w:cs="Arial"/>
          <w:b/>
        </w:rPr>
      </w:pPr>
    </w:p>
    <w:tbl>
      <w:tblPr>
        <w:tblW w:w="2047" w:type="dxa"/>
        <w:tblInd w:w="578" w:type="dxa"/>
        <w:tblCellMar>
          <w:left w:w="70" w:type="dxa"/>
          <w:right w:w="70" w:type="dxa"/>
        </w:tblCellMar>
        <w:tblLook w:val="0000"/>
      </w:tblPr>
      <w:tblGrid>
        <w:gridCol w:w="1177"/>
        <w:gridCol w:w="1129"/>
      </w:tblGrid>
      <w:tr w:rsidR="002E1BF2" w:rsidRPr="003B1817" w:rsidTr="00722F23">
        <w:trPr>
          <w:trHeight w:val="39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Nominal İç Çap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Min</w:t>
            </w:r>
          </w:p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İç Çap</w:t>
            </w:r>
          </w:p>
        </w:tc>
      </w:tr>
      <w:tr w:rsidR="002E1BF2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ID/mm.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ID/mm.</w:t>
            </w:r>
          </w:p>
        </w:tc>
      </w:tr>
      <w:tr w:rsidR="002E1BF2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145</w:t>
            </w:r>
          </w:p>
        </w:tc>
      </w:tr>
      <w:tr w:rsidR="002E1BF2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195</w:t>
            </w:r>
          </w:p>
        </w:tc>
      </w:tr>
      <w:tr w:rsidR="002E1BF2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245</w:t>
            </w:r>
          </w:p>
        </w:tc>
      </w:tr>
      <w:tr w:rsidR="002E1BF2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BF2" w:rsidRPr="003B1817" w:rsidRDefault="002E1BF2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294</w:t>
            </w:r>
          </w:p>
        </w:tc>
      </w:tr>
      <w:tr w:rsidR="004B2BFB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BFB" w:rsidRPr="003B1817" w:rsidRDefault="004B2BFB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BFB" w:rsidRPr="003B1817" w:rsidRDefault="004B2BFB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392</w:t>
            </w:r>
          </w:p>
        </w:tc>
      </w:tr>
      <w:tr w:rsidR="00C56B64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B64" w:rsidRPr="003B1817" w:rsidRDefault="00C56B64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B64" w:rsidRPr="003B1817" w:rsidRDefault="00C56B64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490</w:t>
            </w:r>
          </w:p>
        </w:tc>
      </w:tr>
      <w:tr w:rsidR="00140B8F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B8F" w:rsidRPr="003B1817" w:rsidRDefault="00140B8F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B8F" w:rsidRPr="003B1817" w:rsidRDefault="00140B8F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588</w:t>
            </w:r>
          </w:p>
        </w:tc>
      </w:tr>
      <w:tr w:rsidR="00B74F2E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F2E" w:rsidRPr="003B1817" w:rsidRDefault="00B74F2E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F2E" w:rsidRPr="003B1817" w:rsidRDefault="00B74F2E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785</w:t>
            </w:r>
          </w:p>
        </w:tc>
      </w:tr>
      <w:tr w:rsidR="00140B8F" w:rsidRPr="003B1817" w:rsidTr="00722F23">
        <w:trPr>
          <w:trHeight w:val="39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B8F" w:rsidRPr="003B1817" w:rsidRDefault="00B74F2E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B8F" w:rsidRPr="003B1817" w:rsidRDefault="00B74F2E" w:rsidP="00BE31A2">
            <w:pPr>
              <w:jc w:val="both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9</w:t>
            </w:r>
            <w:r w:rsidR="00140B8F" w:rsidRPr="003B1817">
              <w:rPr>
                <w:rFonts w:ascii="Bookman Old Style" w:hAnsi="Bookman Old Style" w:cs="Arial"/>
              </w:rPr>
              <w:t>85</w:t>
            </w:r>
          </w:p>
        </w:tc>
      </w:tr>
    </w:tbl>
    <w:p w:rsidR="00B60FD4" w:rsidRPr="003B1817" w:rsidRDefault="00722F23" w:rsidP="00722F23">
      <w:pPr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      </w:t>
      </w:r>
    </w:p>
    <w:p w:rsidR="002E1BF2" w:rsidRPr="003B1817" w:rsidRDefault="002E1BF2" w:rsidP="00B60FD4">
      <w:pPr>
        <w:ind w:left="357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HDPE boruların </w:t>
      </w:r>
      <w:r w:rsidRPr="003B1817">
        <w:rPr>
          <w:rFonts w:ascii="Bookman Old Style" w:hAnsi="Bookman Old Style" w:cs="Arial"/>
          <w:color w:val="000000"/>
        </w:rPr>
        <w:t xml:space="preserve">uzunluğu 6 </w:t>
      </w:r>
      <w:r w:rsidR="004667CB" w:rsidRPr="003B1817">
        <w:rPr>
          <w:rFonts w:ascii="Bookman Old Style" w:hAnsi="Bookman Old Style" w:cs="Arial"/>
          <w:color w:val="000000"/>
        </w:rPr>
        <w:t>-</w:t>
      </w:r>
      <w:r w:rsidRPr="003B1817">
        <w:rPr>
          <w:rFonts w:ascii="Bookman Old Style" w:hAnsi="Bookman Old Style" w:cs="Arial"/>
          <w:color w:val="000000"/>
        </w:rPr>
        <w:t xml:space="preserve"> 7 mt olacaktır. Boy</w:t>
      </w:r>
      <w:r w:rsidR="00B60FD4" w:rsidRPr="003B1817">
        <w:rPr>
          <w:rFonts w:ascii="Bookman Old Style" w:hAnsi="Bookman Old Style" w:cs="Arial"/>
        </w:rPr>
        <w:t xml:space="preserve"> toleransı + 50 / - </w:t>
      </w:r>
      <w:r w:rsidR="003B1817" w:rsidRPr="003B1817">
        <w:rPr>
          <w:rFonts w:ascii="Bookman Old Style" w:hAnsi="Bookman Old Style" w:cs="Arial"/>
        </w:rPr>
        <w:t>0 mm değerlerini</w:t>
      </w:r>
      <w:r w:rsidRPr="003B1817">
        <w:rPr>
          <w:rFonts w:ascii="Bookman Old Style" w:hAnsi="Bookman Old Style" w:cs="Arial"/>
        </w:rPr>
        <w:t xml:space="preserve"> </w:t>
      </w:r>
      <w:r w:rsidR="00B60FD4" w:rsidRPr="003B1817">
        <w:rPr>
          <w:rFonts w:ascii="Bookman Old Style" w:hAnsi="Bookman Old Style" w:cs="Arial"/>
        </w:rPr>
        <w:t>sağlayacaktır.</w:t>
      </w:r>
    </w:p>
    <w:p w:rsidR="00B77181" w:rsidRPr="003B1817" w:rsidRDefault="00B77181" w:rsidP="00BE31A2">
      <w:pPr>
        <w:ind w:left="360"/>
        <w:jc w:val="both"/>
        <w:rPr>
          <w:rFonts w:ascii="Bookman Old Style" w:hAnsi="Bookman Old Style" w:cs="Arial"/>
        </w:rPr>
      </w:pPr>
    </w:p>
    <w:p w:rsidR="00B77181" w:rsidRPr="003B1817" w:rsidRDefault="00B77181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MUAYENE ve DENEYLER</w:t>
      </w:r>
    </w:p>
    <w:p w:rsidR="00E80315" w:rsidRPr="003B1817" w:rsidRDefault="00E80315" w:rsidP="00E80315">
      <w:pPr>
        <w:ind w:left="360"/>
        <w:jc w:val="both"/>
        <w:rPr>
          <w:rFonts w:ascii="Bookman Old Style" w:hAnsi="Bookman Old Style" w:cs="Arial"/>
        </w:rPr>
      </w:pPr>
    </w:p>
    <w:p w:rsidR="00B77181" w:rsidRPr="003B1817" w:rsidRDefault="00E80315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HDPE boru ve ek parçaların muayene ve kabullerinde tüm testler üretici firmada </w:t>
      </w:r>
      <w:r w:rsidR="00E77EF1" w:rsidRPr="003B1817">
        <w:rPr>
          <w:rFonts w:ascii="Bookman Old Style" w:hAnsi="Bookman Old Style" w:cs="Arial"/>
        </w:rPr>
        <w:t>yaptırılacaktır. İdarenin</w:t>
      </w:r>
      <w:r w:rsidR="00F1721E" w:rsidRPr="003B1817">
        <w:rPr>
          <w:rFonts w:ascii="Bookman Old Style" w:hAnsi="Bookman Old Style" w:cs="Arial"/>
        </w:rPr>
        <w:t xml:space="preserve"> isteği doğrultusunda bağımsız bir akredite laboratuar veya kamu kuruluşlarına ait laboratuarlar da testler yaptırılabilecek olup bütün masraflar yükleniciye aittir.</w:t>
      </w:r>
    </w:p>
    <w:p w:rsidR="00E279A7" w:rsidRPr="003B1817" w:rsidRDefault="00E279A7" w:rsidP="00BE31A2">
      <w:pPr>
        <w:ind w:left="360"/>
        <w:jc w:val="both"/>
        <w:rPr>
          <w:rFonts w:ascii="Bookman Old Style" w:hAnsi="Bookman Old Style" w:cs="Arial"/>
        </w:rPr>
      </w:pPr>
    </w:p>
    <w:p w:rsidR="00CA0FB7" w:rsidRPr="003B1817" w:rsidRDefault="00E80315" w:rsidP="00BE31A2">
      <w:pPr>
        <w:numPr>
          <w:ilvl w:val="2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 xml:space="preserve">4.1- </w:t>
      </w:r>
      <w:r w:rsidR="00CA0FB7" w:rsidRPr="003B1817">
        <w:rPr>
          <w:rFonts w:ascii="Bookman Old Style" w:hAnsi="Bookman Old Style" w:cs="Arial"/>
          <w:b/>
        </w:rPr>
        <w:t xml:space="preserve">Çember rijitliği </w:t>
      </w:r>
      <w:r w:rsidR="00541969" w:rsidRPr="003B1817">
        <w:rPr>
          <w:rFonts w:ascii="Bookman Old Style" w:hAnsi="Bookman Old Style" w:cs="Arial"/>
          <w:b/>
        </w:rPr>
        <w:t>testi:</w:t>
      </w:r>
    </w:p>
    <w:p w:rsidR="00A842FB" w:rsidRPr="003B1817" w:rsidRDefault="00A842FB" w:rsidP="00BE31A2">
      <w:pPr>
        <w:numPr>
          <w:ilvl w:val="2"/>
          <w:numId w:val="1"/>
        </w:numPr>
        <w:jc w:val="both"/>
        <w:rPr>
          <w:rFonts w:ascii="Bookman Old Style" w:hAnsi="Bookman Old Style" w:cs="Arial"/>
          <w:b/>
        </w:rPr>
      </w:pPr>
    </w:p>
    <w:p w:rsidR="00976AA2" w:rsidRPr="003B1817" w:rsidRDefault="00E80315" w:rsidP="00976A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Borulardan alınan numuneler üzerinde </w:t>
      </w:r>
      <w:r w:rsidR="00976AA2" w:rsidRPr="003B1817">
        <w:rPr>
          <w:rFonts w:ascii="Bookman Old Style" w:hAnsi="Bookman Old Style" w:cs="Arial"/>
        </w:rPr>
        <w:t xml:space="preserve">Çember rijidliği testi </w:t>
      </w:r>
      <w:r w:rsidR="000468A6" w:rsidRPr="003B1817">
        <w:rPr>
          <w:rFonts w:ascii="Bookman Old Style" w:hAnsi="Bookman Old Style" w:cs="Arial"/>
        </w:rPr>
        <w:t xml:space="preserve">TS EN </w:t>
      </w:r>
      <w:r w:rsidR="00976AA2" w:rsidRPr="003B1817">
        <w:rPr>
          <w:rFonts w:ascii="Bookman Old Style" w:hAnsi="Bookman Old Style" w:cs="Arial"/>
        </w:rPr>
        <w:t xml:space="preserve">ISO 9969 </w:t>
      </w:r>
      <w:r w:rsidR="00936033" w:rsidRPr="003B1817">
        <w:rPr>
          <w:rFonts w:ascii="Bookman Old Style" w:hAnsi="Bookman Old Style" w:cs="Arial"/>
        </w:rPr>
        <w:t>standardına göre</w:t>
      </w:r>
      <w:r w:rsidR="00976AA2" w:rsidRPr="003B1817">
        <w:rPr>
          <w:rFonts w:ascii="Bookman Old Style" w:hAnsi="Bookman Old Style" w:cs="Arial"/>
        </w:rPr>
        <w:t xml:space="preserve"> yapıldığında bulunan değer </w:t>
      </w:r>
      <w:r w:rsidR="00E77EF1" w:rsidRPr="003B1817">
        <w:rPr>
          <w:rFonts w:ascii="Bookman Old Style" w:hAnsi="Bookman Old Style" w:cs="Arial"/>
        </w:rPr>
        <w:t>SN: 8</w:t>
      </w:r>
      <w:r w:rsidR="00976AA2" w:rsidRPr="003B1817">
        <w:rPr>
          <w:rFonts w:ascii="Bookman Old Style" w:hAnsi="Bookman Old Style" w:cs="Arial"/>
        </w:rPr>
        <w:t xml:space="preserve"> kN/m2  ( nominal Stiffness -  anma halka rijitliği ) değerinden küçük olmamalıdır. </w:t>
      </w:r>
    </w:p>
    <w:p w:rsidR="00CA0FB7" w:rsidRPr="003B1817" w:rsidRDefault="00CA0FB7" w:rsidP="00BE31A2">
      <w:pPr>
        <w:jc w:val="both"/>
        <w:rPr>
          <w:rFonts w:ascii="Bookman Old Style" w:hAnsi="Bookman Old Style" w:cs="Arial"/>
          <w:b/>
          <w:color w:val="FF0000"/>
          <w:u w:val="double"/>
        </w:rPr>
      </w:pPr>
    </w:p>
    <w:p w:rsidR="00CA0FB7" w:rsidRPr="003B1817" w:rsidRDefault="00E80315" w:rsidP="00BE31A2">
      <w:pPr>
        <w:numPr>
          <w:ilvl w:val="2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 xml:space="preserve">4.2- </w:t>
      </w:r>
      <w:r w:rsidR="00CA0FB7" w:rsidRPr="003B1817">
        <w:rPr>
          <w:rFonts w:ascii="Bookman Old Style" w:hAnsi="Bookman Old Style" w:cs="Arial"/>
          <w:b/>
        </w:rPr>
        <w:t>Darbe Testi:</w:t>
      </w:r>
    </w:p>
    <w:p w:rsidR="00CA0FB7" w:rsidRPr="003B1817" w:rsidRDefault="00CA0FB7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Borular ve Ek parçaları </w:t>
      </w:r>
      <w:r w:rsidR="00E64A86" w:rsidRPr="003B1817">
        <w:rPr>
          <w:rFonts w:ascii="Bookman Old Style" w:hAnsi="Bookman Old Style" w:cs="Arial"/>
        </w:rPr>
        <w:t xml:space="preserve">TS </w:t>
      </w:r>
      <w:r w:rsidR="000C687A" w:rsidRPr="003B1817">
        <w:rPr>
          <w:rFonts w:ascii="Bookman Old Style" w:hAnsi="Bookman Old Style" w:cs="Arial"/>
        </w:rPr>
        <w:t>EN 744</w:t>
      </w:r>
      <w:r w:rsidRPr="003B1817">
        <w:rPr>
          <w:rFonts w:ascii="Bookman Old Style" w:hAnsi="Bookman Old Style" w:cs="Arial"/>
        </w:rPr>
        <w:t xml:space="preserve"> </w:t>
      </w:r>
      <w:r w:rsidR="00C11DBD" w:rsidRPr="003B1817">
        <w:rPr>
          <w:rFonts w:ascii="Bookman Old Style" w:hAnsi="Bookman Old Style" w:cs="Arial"/>
        </w:rPr>
        <w:t>standardına</w:t>
      </w:r>
      <w:r w:rsidRPr="003B1817">
        <w:rPr>
          <w:rFonts w:ascii="Bookman Old Style" w:hAnsi="Bookman Old Style" w:cs="Arial"/>
        </w:rPr>
        <w:t xml:space="preserve"> göre test edildiğinde </w:t>
      </w:r>
      <w:r w:rsidR="00E80315" w:rsidRPr="003B1817">
        <w:rPr>
          <w:rFonts w:ascii="Bookman Old Style" w:hAnsi="Bookman Old Style" w:cs="Arial"/>
        </w:rPr>
        <w:t xml:space="preserve">kırılma oranı </w:t>
      </w:r>
      <w:r w:rsidRPr="003B1817">
        <w:rPr>
          <w:rFonts w:ascii="Bookman Old Style" w:hAnsi="Bookman Old Style" w:cs="Arial"/>
        </w:rPr>
        <w:t>max % 10 olmalıdır.</w:t>
      </w:r>
    </w:p>
    <w:p w:rsidR="00976AA2" w:rsidRPr="003B1817" w:rsidRDefault="00976AA2" w:rsidP="00BE31A2">
      <w:pPr>
        <w:ind w:left="360"/>
        <w:jc w:val="both"/>
        <w:rPr>
          <w:rFonts w:ascii="Bookman Old Style" w:hAnsi="Bookman Old Style" w:cs="Arial"/>
        </w:rPr>
      </w:pPr>
    </w:p>
    <w:p w:rsidR="00C217B8" w:rsidRPr="003B1817" w:rsidRDefault="00E80315" w:rsidP="00BE31A2">
      <w:pPr>
        <w:numPr>
          <w:ilvl w:val="2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 xml:space="preserve">4.3- </w:t>
      </w:r>
      <w:r w:rsidR="00C217B8" w:rsidRPr="003B1817">
        <w:rPr>
          <w:rFonts w:ascii="Bookman Old Style" w:hAnsi="Bookman Old Style" w:cs="Arial"/>
          <w:b/>
        </w:rPr>
        <w:t xml:space="preserve">Sızdırmazlık </w:t>
      </w:r>
      <w:r w:rsidR="00541969" w:rsidRPr="003B1817">
        <w:rPr>
          <w:rFonts w:ascii="Bookman Old Style" w:hAnsi="Bookman Old Style" w:cs="Arial"/>
          <w:b/>
        </w:rPr>
        <w:t>Testi:</w:t>
      </w:r>
    </w:p>
    <w:p w:rsidR="00CA0FB7" w:rsidRPr="003B1817" w:rsidRDefault="00CA0FB7" w:rsidP="00C217B8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Boru ve manşon ile contalı birleşme yapılmış numune </w:t>
      </w:r>
      <w:r w:rsidR="00011FDE" w:rsidRPr="003B1817">
        <w:rPr>
          <w:rFonts w:ascii="Bookman Old Style" w:hAnsi="Bookman Old Style" w:cs="Arial"/>
        </w:rPr>
        <w:t xml:space="preserve">TS </w:t>
      </w:r>
      <w:r w:rsidRPr="003B1817">
        <w:rPr>
          <w:rFonts w:ascii="Bookman Old Style" w:hAnsi="Bookman Old Style" w:cs="Arial"/>
        </w:rPr>
        <w:t xml:space="preserve">EN </w:t>
      </w:r>
      <w:r w:rsidR="00541969" w:rsidRPr="003B1817">
        <w:rPr>
          <w:rFonts w:ascii="Bookman Old Style" w:hAnsi="Bookman Old Style" w:cs="Arial"/>
        </w:rPr>
        <w:t>1277 standardına</w:t>
      </w:r>
      <w:r w:rsidRPr="003B1817">
        <w:rPr>
          <w:rFonts w:ascii="Bookman Old Style" w:hAnsi="Bookman Old Style" w:cs="Arial"/>
        </w:rPr>
        <w:t xml:space="preserve"> göre 0,5 bar</w:t>
      </w:r>
      <w:r w:rsidR="000C687A" w:rsidRPr="003B1817">
        <w:rPr>
          <w:rFonts w:ascii="Bookman Old Style" w:hAnsi="Bookman Old Style" w:cs="Arial"/>
        </w:rPr>
        <w:t xml:space="preserve"> 15 dk </w:t>
      </w:r>
      <w:r w:rsidR="00C11DBD" w:rsidRPr="003B1817">
        <w:rPr>
          <w:rFonts w:ascii="Bookman Old Style" w:hAnsi="Bookman Old Style" w:cs="Arial"/>
        </w:rPr>
        <w:t>kondisyonda</w:t>
      </w:r>
      <w:r w:rsidR="00C217B8" w:rsidRPr="003B1817">
        <w:rPr>
          <w:rFonts w:ascii="Bookman Old Style" w:hAnsi="Bookman Old Style" w:cs="Arial"/>
        </w:rPr>
        <w:t xml:space="preserve"> </w:t>
      </w:r>
      <w:r w:rsidR="000C687A" w:rsidRPr="003B1817">
        <w:rPr>
          <w:rFonts w:ascii="Bookman Old Style" w:hAnsi="Bookman Old Style" w:cs="Arial"/>
        </w:rPr>
        <w:t>test</w:t>
      </w:r>
      <w:r w:rsidR="00C217B8" w:rsidRPr="003B1817">
        <w:rPr>
          <w:rFonts w:ascii="Bookman Old Style" w:hAnsi="Bookman Old Style" w:cs="Arial"/>
        </w:rPr>
        <w:t xml:space="preserve"> yapıldığında, </w:t>
      </w:r>
      <w:r w:rsidRPr="003B1817">
        <w:rPr>
          <w:rFonts w:ascii="Bookman Old Style" w:hAnsi="Bookman Old Style" w:cs="Arial"/>
        </w:rPr>
        <w:t xml:space="preserve">test </w:t>
      </w:r>
      <w:r w:rsidR="000C687A" w:rsidRPr="003B1817">
        <w:rPr>
          <w:rFonts w:ascii="Bookman Old Style" w:hAnsi="Bookman Old Style" w:cs="Arial"/>
        </w:rPr>
        <w:t xml:space="preserve">süresi sonunda </w:t>
      </w:r>
      <w:r w:rsidRPr="003B1817">
        <w:rPr>
          <w:rFonts w:ascii="Bookman Old Style" w:hAnsi="Bookman Old Style" w:cs="Arial"/>
        </w:rPr>
        <w:t>sızdırma meydana gelmemelidir.</w:t>
      </w:r>
    </w:p>
    <w:p w:rsidR="000C687A" w:rsidRPr="003B1817" w:rsidRDefault="000C687A" w:rsidP="000C687A">
      <w:pPr>
        <w:ind w:left="360"/>
        <w:jc w:val="both"/>
        <w:rPr>
          <w:rFonts w:ascii="Bookman Old Style" w:hAnsi="Bookman Old Style" w:cs="Arial"/>
        </w:rPr>
      </w:pPr>
    </w:p>
    <w:p w:rsidR="00CA0FB7" w:rsidRPr="003B1817" w:rsidRDefault="00E80315" w:rsidP="00BE31A2">
      <w:pPr>
        <w:numPr>
          <w:ilvl w:val="2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 xml:space="preserve">4.4- </w:t>
      </w:r>
      <w:r w:rsidR="00CA0FB7" w:rsidRPr="003B1817">
        <w:rPr>
          <w:rFonts w:ascii="Bookman Old Style" w:hAnsi="Bookman Old Style" w:cs="Arial"/>
          <w:b/>
        </w:rPr>
        <w:t xml:space="preserve">Sıcakta </w:t>
      </w:r>
      <w:r w:rsidR="00C217B8" w:rsidRPr="003B1817">
        <w:rPr>
          <w:rFonts w:ascii="Bookman Old Style" w:hAnsi="Bookman Old Style" w:cs="Arial"/>
          <w:b/>
        </w:rPr>
        <w:t>D</w:t>
      </w:r>
      <w:r w:rsidR="00CA0FB7" w:rsidRPr="003B1817">
        <w:rPr>
          <w:rFonts w:ascii="Bookman Old Style" w:hAnsi="Bookman Old Style" w:cs="Arial"/>
          <w:b/>
        </w:rPr>
        <w:t xml:space="preserve">avranış </w:t>
      </w:r>
      <w:r w:rsidR="00E77EF1" w:rsidRPr="003B1817">
        <w:rPr>
          <w:rFonts w:ascii="Bookman Old Style" w:hAnsi="Bookman Old Style" w:cs="Arial"/>
          <w:b/>
        </w:rPr>
        <w:t>Testi:</w:t>
      </w:r>
      <w:r w:rsidR="00CA0FB7" w:rsidRPr="003B1817">
        <w:rPr>
          <w:rFonts w:ascii="Bookman Old Style" w:hAnsi="Bookman Old Style" w:cs="Arial"/>
          <w:b/>
        </w:rPr>
        <w:t xml:space="preserve"> </w:t>
      </w:r>
    </w:p>
    <w:p w:rsidR="00B91A30" w:rsidRPr="003B1817" w:rsidRDefault="00B91A30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HDPE boru numuneleri </w:t>
      </w:r>
      <w:r w:rsidR="000468A6" w:rsidRPr="003B1817">
        <w:rPr>
          <w:rFonts w:ascii="Bookman Old Style" w:hAnsi="Bookman Old Style" w:cs="Arial"/>
        </w:rPr>
        <w:t xml:space="preserve">TS </w:t>
      </w:r>
      <w:r w:rsidRPr="003B1817">
        <w:rPr>
          <w:rFonts w:ascii="Bookman Old Style" w:hAnsi="Bookman Old Style" w:cs="Arial"/>
        </w:rPr>
        <w:t xml:space="preserve">ISO 12091 </w:t>
      </w:r>
      <w:r w:rsidR="00C11DBD" w:rsidRPr="003B1817">
        <w:rPr>
          <w:rFonts w:ascii="Bookman Old Style" w:hAnsi="Bookman Old Style" w:cs="Arial"/>
        </w:rPr>
        <w:t>standardına</w:t>
      </w:r>
      <w:r w:rsidRPr="003B1817">
        <w:rPr>
          <w:rFonts w:ascii="Bookman Old Style" w:hAnsi="Bookman Old Style" w:cs="Arial"/>
        </w:rPr>
        <w:t xml:space="preserve"> göre deneye tabi tutulduğunda deformasyon olmamalıdır. </w:t>
      </w:r>
    </w:p>
    <w:p w:rsidR="00D40062" w:rsidRDefault="00D40062" w:rsidP="00BE31A2">
      <w:pPr>
        <w:ind w:left="360"/>
        <w:jc w:val="both"/>
        <w:rPr>
          <w:rFonts w:ascii="Bookman Old Style" w:hAnsi="Bookman Old Style" w:cs="Arial"/>
        </w:rPr>
      </w:pPr>
    </w:p>
    <w:p w:rsidR="006A7257" w:rsidRDefault="006A7257" w:rsidP="00BE31A2">
      <w:pPr>
        <w:ind w:left="360"/>
        <w:jc w:val="both"/>
        <w:rPr>
          <w:rFonts w:ascii="Bookman Old Style" w:hAnsi="Bookman Old Style" w:cs="Arial"/>
        </w:rPr>
      </w:pPr>
    </w:p>
    <w:p w:rsidR="006A7257" w:rsidRDefault="006A7257" w:rsidP="00BE31A2">
      <w:pPr>
        <w:ind w:left="360"/>
        <w:jc w:val="both"/>
        <w:rPr>
          <w:rFonts w:ascii="Bookman Old Style" w:hAnsi="Bookman Old Style" w:cs="Arial"/>
        </w:rPr>
      </w:pPr>
    </w:p>
    <w:p w:rsidR="00990E48" w:rsidRPr="003B1817" w:rsidRDefault="00990E48" w:rsidP="00BE31A2">
      <w:pPr>
        <w:ind w:left="360"/>
        <w:jc w:val="both"/>
        <w:rPr>
          <w:rFonts w:ascii="Bookman Old Style" w:hAnsi="Bookman Old Style" w:cs="Arial"/>
        </w:rPr>
      </w:pPr>
    </w:p>
    <w:p w:rsidR="008846A6" w:rsidRPr="003B1817" w:rsidRDefault="00E80315" w:rsidP="003156FD">
      <w:pPr>
        <w:ind w:left="357"/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lastRenderedPageBreak/>
        <w:t xml:space="preserve">4.5- </w:t>
      </w:r>
      <w:r w:rsidR="008846A6" w:rsidRPr="003B1817">
        <w:rPr>
          <w:rFonts w:ascii="Bookman Old Style" w:hAnsi="Bookman Old Style" w:cs="Arial"/>
          <w:b/>
        </w:rPr>
        <w:t>Conta Özellikleri</w:t>
      </w:r>
    </w:p>
    <w:p w:rsidR="008846A6" w:rsidRPr="003B1817" w:rsidRDefault="008846A6" w:rsidP="008846A6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Boruların ek yerlerinde kullanılacak </w:t>
      </w:r>
      <w:r w:rsidR="00541969" w:rsidRPr="003B1817">
        <w:rPr>
          <w:rFonts w:ascii="Bookman Old Style" w:hAnsi="Bookman Old Style" w:cs="Arial"/>
        </w:rPr>
        <w:t>conta TS</w:t>
      </w:r>
      <w:r w:rsidRPr="003B1817">
        <w:rPr>
          <w:rFonts w:ascii="Bookman Old Style" w:hAnsi="Bookman Old Style" w:cs="Arial"/>
        </w:rPr>
        <w:t xml:space="preserve"> EN 681</w:t>
      </w:r>
      <w:r w:rsidR="00011FDE" w:rsidRPr="003B1817">
        <w:rPr>
          <w:rFonts w:ascii="Bookman Old Style" w:hAnsi="Bookman Old Style" w:cs="Arial"/>
        </w:rPr>
        <w:t>-1</w:t>
      </w:r>
      <w:r w:rsidRPr="003B1817">
        <w:rPr>
          <w:rFonts w:ascii="Bookman Old Style" w:hAnsi="Bookman Old Style" w:cs="Arial"/>
        </w:rPr>
        <w:t xml:space="preserve"> standardına uygun üretilmiş olmalıdır. Sertlik değeri 60</w:t>
      </w:r>
      <w:r w:rsidRPr="003B1817">
        <w:rPr>
          <w:rFonts w:ascii="Bookman Old Style" w:hAnsi="Bookman Old Style" w:cs="Arial"/>
          <w:vertAlign w:val="superscript"/>
        </w:rPr>
        <w:t xml:space="preserve">±5 </w:t>
      </w:r>
      <w:r w:rsidRPr="003B1817">
        <w:rPr>
          <w:rFonts w:ascii="Bookman Old Style" w:hAnsi="Bookman Old Style" w:cs="Arial"/>
        </w:rPr>
        <w:t>IRHD değerini sağlamalıdır.</w:t>
      </w:r>
    </w:p>
    <w:p w:rsidR="008846A6" w:rsidRPr="003B1817" w:rsidRDefault="008846A6" w:rsidP="008846A6">
      <w:pPr>
        <w:ind w:left="360"/>
        <w:jc w:val="both"/>
        <w:rPr>
          <w:rFonts w:ascii="Bookman Old Style" w:hAnsi="Bookman Old Style" w:cs="Arial"/>
        </w:rPr>
      </w:pPr>
    </w:p>
    <w:p w:rsidR="005D497D" w:rsidRPr="003B1817" w:rsidRDefault="008846A6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TS EN 681-1 standardındaki testler kabul heyeti tarafından istenilmesi durumunda</w:t>
      </w:r>
      <w:r w:rsidR="00D40062" w:rsidRPr="003B1817">
        <w:rPr>
          <w:rFonts w:ascii="Bookman Old Style" w:hAnsi="Bookman Old Style" w:cs="Arial"/>
        </w:rPr>
        <w:t xml:space="preserve"> CE teknik dosyası </w:t>
      </w:r>
      <w:r w:rsidR="00936033" w:rsidRPr="003B1817">
        <w:rPr>
          <w:rFonts w:ascii="Bookman Old Style" w:hAnsi="Bookman Old Style" w:cs="Arial"/>
        </w:rPr>
        <w:t>içinden bağımsız</w:t>
      </w:r>
      <w:r w:rsidR="00D40062" w:rsidRPr="003B1817">
        <w:rPr>
          <w:rFonts w:ascii="Bookman Old Style" w:hAnsi="Bookman Old Style" w:cs="Arial"/>
        </w:rPr>
        <w:t xml:space="preserve"> kuruluşlardan alınmış </w:t>
      </w:r>
      <w:r w:rsidRPr="003B1817">
        <w:rPr>
          <w:rFonts w:ascii="Bookman Old Style" w:hAnsi="Bookman Old Style" w:cs="Arial"/>
        </w:rPr>
        <w:t>raporlar ile ispatlanmalıdır.</w:t>
      </w:r>
    </w:p>
    <w:p w:rsidR="005D497D" w:rsidRPr="003B1817" w:rsidRDefault="005D497D" w:rsidP="00BE31A2">
      <w:pPr>
        <w:ind w:left="360"/>
        <w:jc w:val="both"/>
        <w:rPr>
          <w:rFonts w:ascii="Bookman Old Style" w:hAnsi="Bookman Old Style" w:cs="Arial"/>
        </w:rPr>
      </w:pPr>
    </w:p>
    <w:p w:rsidR="00B77181" w:rsidRPr="003B1817" w:rsidRDefault="0026303C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NUMUNE ALMA</w:t>
      </w:r>
    </w:p>
    <w:p w:rsidR="0026303C" w:rsidRPr="003B1817" w:rsidRDefault="0026303C" w:rsidP="00C217B8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Kabule sunulan parti içinden muayene ve dene</w:t>
      </w:r>
      <w:r w:rsidR="002F0651" w:rsidRPr="003B1817">
        <w:rPr>
          <w:rFonts w:ascii="Bookman Old Style" w:hAnsi="Bookman Old Style" w:cs="Arial"/>
        </w:rPr>
        <w:t>y</w:t>
      </w:r>
      <w:r w:rsidRPr="003B1817">
        <w:rPr>
          <w:rFonts w:ascii="Bookman Old Style" w:hAnsi="Bookman Old Style" w:cs="Arial"/>
        </w:rPr>
        <w:t xml:space="preserve">ler için </w:t>
      </w:r>
      <w:r w:rsidR="00C11DBD" w:rsidRPr="003B1817">
        <w:rPr>
          <w:rFonts w:ascii="Bookman Old Style" w:hAnsi="Bookman Old Style" w:cs="Arial"/>
        </w:rPr>
        <w:t>rasgele</w:t>
      </w:r>
      <w:r w:rsidRPr="003B1817">
        <w:rPr>
          <w:rFonts w:ascii="Bookman Old Style" w:hAnsi="Bookman Old Style" w:cs="Arial"/>
        </w:rPr>
        <w:t xml:space="preserve"> </w:t>
      </w:r>
      <w:r w:rsidR="00936033" w:rsidRPr="003B1817">
        <w:rPr>
          <w:rFonts w:ascii="Bookman Old Style" w:hAnsi="Bookman Old Style" w:cs="Arial"/>
        </w:rPr>
        <w:t>numune</w:t>
      </w:r>
      <w:r w:rsidR="00E80315" w:rsidRPr="003B1817">
        <w:rPr>
          <w:rFonts w:ascii="Bookman Old Style" w:hAnsi="Bookman Old Style" w:cs="Arial"/>
        </w:rPr>
        <w:t>ler</w:t>
      </w:r>
      <w:r w:rsidRPr="003B1817">
        <w:rPr>
          <w:rFonts w:ascii="Bookman Old Style" w:hAnsi="Bookman Old Style" w:cs="Arial"/>
        </w:rPr>
        <w:t xml:space="preserve"> </w:t>
      </w:r>
      <w:r w:rsidR="00C11DBD" w:rsidRPr="003B1817">
        <w:rPr>
          <w:rFonts w:ascii="Bookman Old Style" w:hAnsi="Bookman Old Style" w:cs="Arial"/>
        </w:rPr>
        <w:t>seçilerek</w:t>
      </w:r>
      <w:r w:rsidRPr="003B1817">
        <w:rPr>
          <w:rFonts w:ascii="Bookman Old Style" w:hAnsi="Bookman Old Style" w:cs="Arial"/>
        </w:rPr>
        <w:t xml:space="preserve"> bir üründe tüm testler yapılacak. Diğer borularda </w:t>
      </w:r>
      <w:r w:rsidR="00E80315" w:rsidRPr="003B1817">
        <w:rPr>
          <w:rFonts w:ascii="Bookman Old Style" w:hAnsi="Bookman Old Style" w:cs="Arial"/>
        </w:rPr>
        <w:t xml:space="preserve">ise </w:t>
      </w:r>
      <w:r w:rsidRPr="003B1817">
        <w:rPr>
          <w:rFonts w:ascii="Bookman Old Style" w:hAnsi="Bookman Old Style" w:cs="Arial"/>
        </w:rPr>
        <w:t>hangi te</w:t>
      </w:r>
      <w:r w:rsidR="002F0651" w:rsidRPr="003B1817">
        <w:rPr>
          <w:rFonts w:ascii="Bookman Old Style" w:hAnsi="Bookman Old Style" w:cs="Arial"/>
        </w:rPr>
        <w:t>s</w:t>
      </w:r>
      <w:r w:rsidRPr="003B1817">
        <w:rPr>
          <w:rFonts w:ascii="Bookman Old Style" w:hAnsi="Bookman Old Style" w:cs="Arial"/>
        </w:rPr>
        <w:t>tlerin yapılacağı heyet tarafından ortak karar ile belirlenecektir.</w:t>
      </w:r>
    </w:p>
    <w:p w:rsidR="0026303C" w:rsidRPr="003B1817" w:rsidRDefault="0026303C" w:rsidP="00BE31A2">
      <w:pPr>
        <w:jc w:val="both"/>
        <w:rPr>
          <w:rFonts w:ascii="Bookman Old Style" w:hAnsi="Bookman Old Style" w:cs="Arial"/>
        </w:rPr>
      </w:pPr>
    </w:p>
    <w:p w:rsidR="0026303C" w:rsidRPr="003B1817" w:rsidRDefault="0026303C" w:rsidP="00BE31A2">
      <w:pPr>
        <w:jc w:val="both"/>
        <w:rPr>
          <w:rFonts w:ascii="Bookman Old Style" w:hAnsi="Bookman Old Style" w:cs="Arial"/>
        </w:rPr>
      </w:pPr>
    </w:p>
    <w:p w:rsidR="002F0651" w:rsidRPr="003B1817" w:rsidRDefault="002F0651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İMALAT KONTROLU</w:t>
      </w:r>
    </w:p>
    <w:p w:rsidR="002F0651" w:rsidRPr="003B1817" w:rsidRDefault="002F0651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Sipariş verilen firmaların imalat mahallinde, ihale makamı </w:t>
      </w:r>
      <w:r w:rsidR="00541969" w:rsidRPr="003B1817">
        <w:rPr>
          <w:rFonts w:ascii="Bookman Old Style" w:hAnsi="Bookman Old Style" w:cs="Arial"/>
        </w:rPr>
        <w:t>istediği zamanlarda</w:t>
      </w:r>
      <w:r w:rsidRPr="003B1817">
        <w:rPr>
          <w:rFonts w:ascii="Bookman Old Style" w:hAnsi="Bookman Old Style" w:cs="Arial"/>
        </w:rPr>
        <w:t xml:space="preserve"> imalat </w:t>
      </w:r>
      <w:r w:rsidR="00C11DBD" w:rsidRPr="003B1817">
        <w:rPr>
          <w:rFonts w:ascii="Bookman Old Style" w:hAnsi="Bookman Old Style" w:cs="Arial"/>
        </w:rPr>
        <w:t>kontrolü</w:t>
      </w:r>
      <w:r w:rsidRPr="003B1817">
        <w:rPr>
          <w:rFonts w:ascii="Bookman Old Style" w:hAnsi="Bookman Old Style" w:cs="Arial"/>
        </w:rPr>
        <w:t xml:space="preserve"> yapacaktır.</w:t>
      </w:r>
    </w:p>
    <w:p w:rsidR="002F0651" w:rsidRPr="003B1817" w:rsidRDefault="002F0651" w:rsidP="00BE31A2">
      <w:pPr>
        <w:ind w:left="360"/>
        <w:jc w:val="both"/>
        <w:rPr>
          <w:rFonts w:ascii="Bookman Old Style" w:hAnsi="Bookman Old Style" w:cs="Arial"/>
        </w:rPr>
      </w:pPr>
    </w:p>
    <w:p w:rsidR="002F0651" w:rsidRPr="003B1817" w:rsidRDefault="002F0651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İŞARETLEME</w:t>
      </w:r>
    </w:p>
    <w:p w:rsidR="002F0651" w:rsidRPr="003B1817" w:rsidRDefault="002F0651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İmal edilen boruların her boyunda </w:t>
      </w:r>
      <w:r w:rsidR="00E80315" w:rsidRPr="003B1817">
        <w:rPr>
          <w:rFonts w:ascii="Bookman Old Style" w:hAnsi="Bookman Old Style" w:cs="Arial"/>
        </w:rPr>
        <w:t xml:space="preserve">en az </w:t>
      </w:r>
      <w:r w:rsidRPr="003B1817">
        <w:rPr>
          <w:rFonts w:ascii="Bookman Old Style" w:hAnsi="Bookman Old Style" w:cs="Arial"/>
        </w:rPr>
        <w:t>aşağıda belirtilen bilgiler yazılacaktır.</w:t>
      </w:r>
    </w:p>
    <w:p w:rsidR="002F0651" w:rsidRPr="003B1817" w:rsidRDefault="002F0651" w:rsidP="00BE31A2">
      <w:pPr>
        <w:ind w:left="360"/>
        <w:jc w:val="both"/>
        <w:rPr>
          <w:rFonts w:ascii="Bookman Old Style" w:hAnsi="Bookman Old Style" w:cs="Arial"/>
        </w:rPr>
      </w:pPr>
    </w:p>
    <w:p w:rsidR="002F0651" w:rsidRPr="003B1817" w:rsidRDefault="002F0651" w:rsidP="00BE31A2">
      <w:pPr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FİRMA ADI VEYA LOGOSU</w:t>
      </w:r>
    </w:p>
    <w:p w:rsidR="002F0651" w:rsidRPr="003B1817" w:rsidRDefault="002F0651" w:rsidP="00BE31A2">
      <w:pPr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BORULARIN İÇ ÇAPI</w:t>
      </w:r>
    </w:p>
    <w:p w:rsidR="002F0651" w:rsidRPr="003B1817" w:rsidRDefault="002F0651" w:rsidP="00BE31A2">
      <w:pPr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SN SINIFI</w:t>
      </w:r>
    </w:p>
    <w:p w:rsidR="002F0651" w:rsidRPr="003B1817" w:rsidRDefault="002F0651" w:rsidP="00BE31A2">
      <w:pPr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İMALAT YILI</w:t>
      </w:r>
    </w:p>
    <w:p w:rsidR="002F0651" w:rsidRPr="003B1817" w:rsidRDefault="002F0651" w:rsidP="00BE31A2">
      <w:pPr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STANDART NUMARASI</w:t>
      </w:r>
      <w:r w:rsidR="00140B8F" w:rsidRPr="003B1817">
        <w:rPr>
          <w:rFonts w:ascii="Bookman Old Style" w:hAnsi="Bookman Old Style" w:cs="Arial"/>
        </w:rPr>
        <w:t xml:space="preserve"> ve LOGOSU</w:t>
      </w:r>
    </w:p>
    <w:p w:rsidR="00E279A7" w:rsidRPr="003B1817" w:rsidRDefault="00E279A7" w:rsidP="00BE31A2">
      <w:pPr>
        <w:jc w:val="both"/>
        <w:rPr>
          <w:rFonts w:ascii="Bookman Old Style" w:hAnsi="Bookman Old Style" w:cs="Arial"/>
        </w:rPr>
      </w:pPr>
    </w:p>
    <w:p w:rsidR="00E279A7" w:rsidRPr="003B1817" w:rsidRDefault="00E279A7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STOKLAMA</w:t>
      </w:r>
    </w:p>
    <w:p w:rsidR="00E279A7" w:rsidRPr="003B1817" w:rsidRDefault="00E279A7" w:rsidP="00BE31A2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 xml:space="preserve">Boruların stok sahası borulara zarar verecek sivri </w:t>
      </w:r>
      <w:r w:rsidR="00C11DBD" w:rsidRPr="003B1817">
        <w:rPr>
          <w:rFonts w:ascii="Bookman Old Style" w:hAnsi="Bookman Old Style" w:cs="Arial"/>
        </w:rPr>
        <w:t>uçlu</w:t>
      </w:r>
      <w:r w:rsidRPr="003B1817">
        <w:rPr>
          <w:rFonts w:ascii="Bookman Old Style" w:hAnsi="Bookman Old Style" w:cs="Arial"/>
        </w:rPr>
        <w:t xml:space="preserve"> kaya ve taş parçalarından arındırılmış olmalı ve istif </w:t>
      </w:r>
      <w:r w:rsidR="00541969" w:rsidRPr="003B1817">
        <w:rPr>
          <w:rFonts w:ascii="Bookman Old Style" w:hAnsi="Bookman Old Style" w:cs="Arial"/>
        </w:rPr>
        <w:t xml:space="preserve">yüksekliği </w:t>
      </w:r>
      <w:smartTag w:uri="urn:schemas-microsoft-com:office:smarttags" w:element="metricconverter">
        <w:smartTagPr>
          <w:attr w:name="ProductID" w:val="2,5 m"/>
        </w:smartTagPr>
        <w:r w:rsidR="00541969" w:rsidRPr="003B1817">
          <w:rPr>
            <w:rFonts w:ascii="Bookman Old Style" w:hAnsi="Bookman Old Style" w:cs="Arial"/>
          </w:rPr>
          <w:t>2</w:t>
        </w:r>
        <w:r w:rsidRPr="003B1817">
          <w:rPr>
            <w:rFonts w:ascii="Bookman Old Style" w:hAnsi="Bookman Old Style" w:cs="Arial"/>
          </w:rPr>
          <w:t xml:space="preserve">,5 </w:t>
        </w:r>
        <w:r w:rsidR="00C11DBD" w:rsidRPr="003B1817">
          <w:rPr>
            <w:rFonts w:ascii="Bookman Old Style" w:hAnsi="Bookman Old Style" w:cs="Arial"/>
          </w:rPr>
          <w:t>m</w:t>
        </w:r>
      </w:smartTag>
      <w:r w:rsidRPr="003B1817">
        <w:rPr>
          <w:rFonts w:ascii="Bookman Old Style" w:hAnsi="Bookman Old Style" w:cs="Arial"/>
        </w:rPr>
        <w:t xml:space="preserve"> yi geçmemelidir. İstifleme esnasındaki çap deformasyonu % 2 yi geçmemelidir.</w:t>
      </w:r>
      <w:r w:rsidR="00CA0FB7" w:rsidRPr="003B1817">
        <w:rPr>
          <w:rFonts w:ascii="Bookman Old Style" w:hAnsi="Bookman Old Style" w:cs="Arial"/>
        </w:rPr>
        <w:t xml:space="preserve"> Lastik contalar güneş ışınlarından korunarak stoklanmalıdır.</w:t>
      </w:r>
    </w:p>
    <w:p w:rsidR="005D497D" w:rsidRPr="003B1817" w:rsidRDefault="005D497D" w:rsidP="00BE31A2">
      <w:pPr>
        <w:ind w:left="360"/>
        <w:jc w:val="both"/>
        <w:rPr>
          <w:rFonts w:ascii="Bookman Old Style" w:hAnsi="Bookman Old Style" w:cs="Arial"/>
        </w:rPr>
      </w:pPr>
    </w:p>
    <w:p w:rsidR="00FC6A4D" w:rsidRPr="003B1817" w:rsidRDefault="00FC6A4D" w:rsidP="00BE31A2">
      <w:pPr>
        <w:ind w:left="360"/>
        <w:jc w:val="both"/>
        <w:rPr>
          <w:rFonts w:ascii="Bookman Old Style" w:hAnsi="Bookman Old Style" w:cs="Arial"/>
        </w:rPr>
      </w:pPr>
    </w:p>
    <w:p w:rsidR="00E279A7" w:rsidRPr="003B1817" w:rsidRDefault="00E279A7" w:rsidP="00BE31A2">
      <w:pPr>
        <w:numPr>
          <w:ilvl w:val="0"/>
          <w:numId w:val="1"/>
        </w:numPr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TAŞIMA</w:t>
      </w:r>
    </w:p>
    <w:p w:rsidR="006A7257" w:rsidRDefault="00E279A7" w:rsidP="006A7257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</w:rPr>
        <w:t>Borular taşıma esnasında sert çarpma ve sivri</w:t>
      </w:r>
      <w:r w:rsidR="00B91A30" w:rsidRPr="003B1817">
        <w:rPr>
          <w:rFonts w:ascii="Bookman Old Style" w:hAnsi="Bookman Old Style" w:cs="Arial"/>
        </w:rPr>
        <w:t xml:space="preserve"> u</w:t>
      </w:r>
      <w:r w:rsidR="00BE31A2" w:rsidRPr="003B1817">
        <w:rPr>
          <w:rFonts w:ascii="Bookman Old Style" w:hAnsi="Bookman Old Style" w:cs="Arial"/>
        </w:rPr>
        <w:t>ç</w:t>
      </w:r>
      <w:r w:rsidR="00B91A30" w:rsidRPr="003B1817">
        <w:rPr>
          <w:rFonts w:ascii="Bookman Old Style" w:hAnsi="Bookman Old Style" w:cs="Arial"/>
        </w:rPr>
        <w:t>lu darbelerden korunmalıdır. Borular taşıma aracı içinde iç içe sokularak taşınabilir Ancak bu işlem sırasında borularda herhangi bir hasar meydana gelmemelidir.</w:t>
      </w:r>
      <w:r w:rsidR="006A7257">
        <w:rPr>
          <w:rFonts w:ascii="Bookman Old Style" w:hAnsi="Bookman Old Style" w:cs="Arial"/>
        </w:rPr>
        <w:t xml:space="preserve"> </w:t>
      </w:r>
    </w:p>
    <w:p w:rsidR="00E44C5B" w:rsidRPr="006A7257" w:rsidRDefault="00E44C5B" w:rsidP="006A7257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  <w:w w:val="92"/>
        </w:rPr>
        <w:t>Boruların yükleme, boşaltma ve nakliyesi yüklenici firma tarafından yapılacaktır. Ayrıca nakliye bedeli ödenmeyecektir.</w:t>
      </w:r>
    </w:p>
    <w:p w:rsidR="00BE45C7" w:rsidRPr="003B1817" w:rsidRDefault="00BE45C7" w:rsidP="00BE31A2">
      <w:pPr>
        <w:ind w:left="360"/>
        <w:jc w:val="both"/>
        <w:rPr>
          <w:rFonts w:ascii="Bookman Old Style" w:hAnsi="Bookman Old Style" w:cs="Arial"/>
        </w:rPr>
      </w:pPr>
    </w:p>
    <w:p w:rsidR="0062689A" w:rsidRPr="003B1817" w:rsidRDefault="00E44C5B" w:rsidP="00BE31A2">
      <w:pPr>
        <w:ind w:left="360"/>
        <w:jc w:val="both"/>
        <w:rPr>
          <w:rFonts w:ascii="Bookman Old Style" w:hAnsi="Bookman Old Style" w:cs="Arial"/>
          <w:b/>
        </w:rPr>
      </w:pPr>
      <w:r w:rsidRPr="003B1817">
        <w:rPr>
          <w:rFonts w:ascii="Bookman Old Style" w:hAnsi="Bookman Old Style" w:cs="Arial"/>
          <w:b/>
        </w:rPr>
        <w:t>10.TESLİMAT</w:t>
      </w:r>
    </w:p>
    <w:p w:rsidR="003B1817" w:rsidRPr="003B1817" w:rsidRDefault="00990E48" w:rsidP="00BE31A2">
      <w:pPr>
        <w:ind w:left="360"/>
        <w:jc w:val="both"/>
        <w:rPr>
          <w:rFonts w:ascii="Bookman Old Style" w:hAnsi="Bookman Old Style" w:cs="Arial"/>
          <w:w w:val="92"/>
        </w:rPr>
      </w:pPr>
      <w:r>
        <w:rPr>
          <w:rFonts w:ascii="Bookman Old Style" w:hAnsi="Bookman Old Style" w:cs="Arial"/>
          <w:w w:val="92"/>
        </w:rPr>
        <w:t>Satın alınan borular Kırıkkale Belediyesi Fen İşleri</w:t>
      </w:r>
      <w:r w:rsidR="00E44C5B" w:rsidRPr="003B1817">
        <w:rPr>
          <w:rFonts w:ascii="Bookman Old Style" w:hAnsi="Bookman Old Style" w:cs="Arial"/>
          <w:w w:val="92"/>
        </w:rPr>
        <w:t xml:space="preserve"> Müdürlüğü Malzeme Ambarına teslim edilecektir.</w:t>
      </w:r>
      <w:r w:rsidR="003B1817" w:rsidRPr="003B1817">
        <w:rPr>
          <w:rFonts w:ascii="Bookman Old Style" w:hAnsi="Bookman Old Style" w:cs="Arial"/>
          <w:w w:val="92"/>
        </w:rPr>
        <w:t xml:space="preserve"> </w:t>
      </w:r>
    </w:p>
    <w:p w:rsidR="00E44C5B" w:rsidRPr="003B1817" w:rsidRDefault="003B1817" w:rsidP="00BE31A2">
      <w:pPr>
        <w:ind w:left="360"/>
        <w:jc w:val="both"/>
        <w:rPr>
          <w:rFonts w:ascii="Bookman Old Style" w:hAnsi="Bookman Old Style" w:cs="Arial"/>
          <w:w w:val="92"/>
        </w:rPr>
      </w:pPr>
      <w:r w:rsidRPr="003B1817">
        <w:rPr>
          <w:rFonts w:ascii="Bookman Old Style" w:hAnsi="Bookman Old Style" w:cs="Arial"/>
          <w:b/>
          <w:i/>
          <w:w w:val="92"/>
        </w:rPr>
        <w:t>İç içe nakliyesi yapılan borular çaplarına göre ayrılarak istiflenecektir.</w:t>
      </w:r>
    </w:p>
    <w:p w:rsidR="00E44C5B" w:rsidRPr="003B1817" w:rsidRDefault="00E44C5B" w:rsidP="00BE31A2">
      <w:pPr>
        <w:ind w:left="360"/>
        <w:jc w:val="both"/>
        <w:rPr>
          <w:rFonts w:ascii="Bookman Old Style" w:hAnsi="Bookman Old Style" w:cs="Arial"/>
          <w:w w:val="92"/>
        </w:rPr>
      </w:pPr>
      <w:r w:rsidRPr="003B1817">
        <w:rPr>
          <w:rFonts w:ascii="Bookman Old Style" w:hAnsi="Bookman Old Style" w:cs="Arial"/>
          <w:w w:val="92"/>
        </w:rPr>
        <w:t>Malzemeler idarenin yükleniciye yaptığı sözleşme tebliğini takip eden 30 gün içerisinde teslim edilecektir.</w:t>
      </w:r>
    </w:p>
    <w:p w:rsidR="0062689A" w:rsidRPr="003B1817" w:rsidRDefault="00E44C5B" w:rsidP="00E44C5B">
      <w:pPr>
        <w:ind w:left="360"/>
        <w:jc w:val="both"/>
        <w:rPr>
          <w:rFonts w:ascii="Bookman Old Style" w:hAnsi="Bookman Old Style" w:cs="Arial"/>
        </w:rPr>
      </w:pPr>
      <w:r w:rsidRPr="003B1817">
        <w:rPr>
          <w:rFonts w:ascii="Bookman Old Style" w:hAnsi="Bookman Old Style" w:cs="Arial"/>
          <w:w w:val="92"/>
        </w:rPr>
        <w:t>İhale konusu mallara ait kalite belgeleri mal teslimi sırasında idareye sunulacaktır.</w:t>
      </w:r>
    </w:p>
    <w:p w:rsidR="0062689A" w:rsidRPr="003B1817" w:rsidRDefault="0062689A" w:rsidP="0062689A">
      <w:pPr>
        <w:jc w:val="both"/>
        <w:rPr>
          <w:rFonts w:ascii="Bookman Old Style" w:hAnsi="Bookman Old Style" w:cs="Arial"/>
        </w:rPr>
      </w:pPr>
    </w:p>
    <w:p w:rsidR="00722F23" w:rsidRPr="003B1817" w:rsidRDefault="00722F23" w:rsidP="0062689A">
      <w:pPr>
        <w:jc w:val="both"/>
        <w:rPr>
          <w:rFonts w:ascii="Bookman Old Style" w:hAnsi="Bookman Old Style" w:cs="Arial"/>
        </w:rPr>
      </w:pPr>
    </w:p>
    <w:p w:rsidR="00C71140" w:rsidRPr="003B1817" w:rsidRDefault="00C71140" w:rsidP="0062689A">
      <w:pPr>
        <w:jc w:val="both"/>
        <w:rPr>
          <w:rFonts w:ascii="Bookman Old Style" w:hAnsi="Bookman Old Style" w:cs="Arial"/>
        </w:rPr>
      </w:pPr>
    </w:p>
    <w:p w:rsidR="00C71140" w:rsidRPr="003B1817" w:rsidRDefault="00C71140" w:rsidP="00C71140">
      <w:pPr>
        <w:tabs>
          <w:tab w:val="left" w:pos="709"/>
        </w:tabs>
        <w:spacing w:after="280"/>
        <w:jc w:val="both"/>
        <w:rPr>
          <w:rFonts w:ascii="Bookman Old Style" w:hAnsi="Bookman Old Style"/>
          <w:color w:val="000000"/>
        </w:rPr>
      </w:pPr>
      <w:r w:rsidRPr="003B1817">
        <w:rPr>
          <w:rFonts w:ascii="Bookman Old Style" w:hAnsi="Bookman Old Style"/>
          <w:color w:val="000000"/>
        </w:rPr>
        <w:lastRenderedPageBreak/>
        <w:t>BİRİM FİYAT TEKLİF VERİLİRKEN AŞAĞIDAKİ KRİTERLER DİKKATE ALINACAKTIR.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7"/>
        <w:gridCol w:w="4444"/>
        <w:gridCol w:w="1532"/>
        <w:gridCol w:w="1379"/>
        <w:gridCol w:w="1417"/>
      </w:tblGrid>
      <w:tr w:rsidR="007F6D93" w:rsidRPr="003B1817" w:rsidTr="00E56DE9">
        <w:trPr>
          <w:trHeight w:val="93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S.NO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MALZEMENİN ADI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EBAT-ÇAP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BİRİM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SN</w:t>
            </w:r>
          </w:p>
        </w:tc>
      </w:tr>
      <w:tr w:rsidR="007F6D93" w:rsidRPr="003B1817" w:rsidTr="00E56DE9">
        <w:trPr>
          <w:trHeight w:val="463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D93" w:rsidRPr="003B1817" w:rsidRDefault="007F6D93" w:rsidP="006A7257">
            <w:pPr>
              <w:jc w:val="center"/>
              <w:rPr>
                <w:rFonts w:ascii="Bookman Old Style" w:hAnsi="Bookman Old Style" w:cs="Arial"/>
                <w:b/>
                <w:bCs/>
                <w:i/>
                <w:iCs/>
                <w:u w:val="single"/>
              </w:rPr>
            </w:pPr>
            <w:r w:rsidRPr="003B1817">
              <w:rPr>
                <w:rFonts w:ascii="Bookman Old Style" w:hAnsi="Bookman Old Style" w:cs="Arial"/>
                <w:b/>
                <w:bCs/>
                <w:i/>
                <w:iCs/>
                <w:u w:val="single"/>
              </w:rPr>
              <w:t xml:space="preserve">KORİGE KANALİZASYON BORUSU ve EK </w:t>
            </w:r>
            <w:r w:rsidR="00E56DE9" w:rsidRPr="003B1817">
              <w:rPr>
                <w:rFonts w:ascii="Bookman Old Style" w:hAnsi="Bookman Old Style" w:cs="Arial"/>
                <w:b/>
                <w:bCs/>
                <w:i/>
                <w:iCs/>
                <w:u w:val="single"/>
              </w:rPr>
              <w:t>PARÇALARI TS</w:t>
            </w:r>
            <w:r w:rsidRPr="003B1817">
              <w:rPr>
                <w:rFonts w:ascii="Bookman Old Style" w:hAnsi="Bookman Old Style" w:cs="Arial"/>
                <w:b/>
                <w:bCs/>
                <w:i/>
                <w:iCs/>
                <w:u w:val="single"/>
              </w:rPr>
              <w:t xml:space="preserve"> EN</w:t>
            </w:r>
            <w:r w:rsidR="003D55E3" w:rsidRPr="003B1817">
              <w:rPr>
                <w:rFonts w:ascii="Bookman Old Style" w:hAnsi="Bookman Old Style" w:cs="Arial"/>
                <w:b/>
                <w:bCs/>
                <w:i/>
                <w:iCs/>
                <w:u w:val="single"/>
              </w:rPr>
              <w:t xml:space="preserve"> 13476-3+</w:t>
            </w:r>
            <w:r w:rsidRPr="003B1817">
              <w:rPr>
                <w:rFonts w:ascii="Bookman Old Style" w:hAnsi="Bookman Old Style" w:cs="Arial"/>
                <w:b/>
                <w:bCs/>
                <w:i/>
                <w:iCs/>
                <w:u w:val="single"/>
              </w:rPr>
              <w:t>A1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1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2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3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4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5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6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7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800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8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 xml:space="preserve">KORİGE  BORU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 xml:space="preserve">  Ø 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7F6D9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 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 </w:t>
            </w:r>
          </w:p>
        </w:tc>
      </w:tr>
      <w:tr w:rsidR="007F6D9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D93" w:rsidRPr="003B1817" w:rsidRDefault="00E56DE9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9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KORİGE DİRSEK (45</w:t>
            </w:r>
            <w:r w:rsidRPr="003B1817">
              <w:rPr>
                <w:rFonts w:ascii="Bookman Old Style" w:hAnsi="Bookman Old Style" w:cs="Arial"/>
              </w:rPr>
              <w:t>°</w:t>
            </w:r>
            <w:r w:rsidRPr="003B1817">
              <w:rPr>
                <w:rFonts w:ascii="Bookman Old Style" w:hAnsi="Bookman Old Style" w:cs="Arial"/>
                <w:i/>
                <w:iCs/>
              </w:rPr>
              <w:t xml:space="preserve"> AÇIK)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3D55E3" w:rsidP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7F6D9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 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93" w:rsidRPr="003B1817" w:rsidRDefault="007F6D9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 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DE9" w:rsidRPr="003B1817" w:rsidRDefault="00E56DE9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10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KORİGE MANŞON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  <w:i/>
                <w:iCs/>
              </w:rPr>
            </w:pPr>
            <w:r w:rsidRPr="003B1817">
              <w:rPr>
                <w:rFonts w:ascii="Bookman Old Style" w:hAnsi="Bookman Old Style"/>
                <w:i/>
                <w:iCs/>
              </w:rPr>
              <w:t>Ø 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B1817">
              <w:rPr>
                <w:rFonts w:ascii="Bookman Old Style" w:hAnsi="Bookman Old Style" w:cs="Arial"/>
                <w:b/>
                <w:bCs/>
              </w:rPr>
              <w:t>1</w:t>
            </w:r>
            <w:r w:rsidR="00E56DE9">
              <w:rPr>
                <w:rFonts w:ascii="Bookman Old Style" w:hAnsi="Bookman Old Style" w:cs="Arial"/>
                <w:b/>
                <w:bCs/>
              </w:rPr>
              <w:t>1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KORİGE MANŞON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</w:rPr>
            </w:pPr>
            <w:r w:rsidRPr="003B1817">
              <w:rPr>
                <w:rFonts w:ascii="Bookman Old Style" w:hAnsi="Bookman Old Style"/>
              </w:rPr>
              <w:t>Ø 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E56DE9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12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KORİGE MANŞON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</w:rPr>
            </w:pPr>
            <w:r w:rsidRPr="003B1817">
              <w:rPr>
                <w:rFonts w:ascii="Bookman Old Style" w:hAnsi="Bookman Old Style"/>
              </w:rPr>
              <w:t>Ø 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  <w:tr w:rsidR="003D55E3" w:rsidRPr="003B1817" w:rsidTr="00E56DE9">
        <w:trPr>
          <w:trHeight w:val="3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5E3" w:rsidRPr="003B1817" w:rsidRDefault="00E56DE9" w:rsidP="00E56DE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13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 xml:space="preserve">KORİGE MANŞON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/>
              </w:rPr>
            </w:pPr>
            <w:r w:rsidRPr="003B1817">
              <w:rPr>
                <w:rFonts w:ascii="Bookman Old Style" w:hAnsi="Bookman Old Style"/>
              </w:rPr>
              <w:t>Ø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  <w:i/>
                <w:iCs/>
              </w:rPr>
            </w:pPr>
            <w:r w:rsidRPr="003B1817">
              <w:rPr>
                <w:rFonts w:ascii="Bookman Old Style" w:hAnsi="Bookman Old Style" w:cs="Arial"/>
                <w:i/>
                <w:iCs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5E3" w:rsidRPr="003B1817" w:rsidRDefault="003D55E3">
            <w:pPr>
              <w:jc w:val="center"/>
              <w:rPr>
                <w:rFonts w:ascii="Bookman Old Style" w:hAnsi="Bookman Old Style" w:cs="Arial"/>
              </w:rPr>
            </w:pPr>
            <w:r w:rsidRPr="003B1817">
              <w:rPr>
                <w:rFonts w:ascii="Bookman Old Style" w:hAnsi="Bookman Old Style" w:cs="Arial"/>
              </w:rPr>
              <w:t>SN8</w:t>
            </w:r>
          </w:p>
        </w:tc>
      </w:tr>
    </w:tbl>
    <w:p w:rsidR="007F6D93" w:rsidRPr="003B1817" w:rsidRDefault="007F6D93" w:rsidP="00C71140">
      <w:pPr>
        <w:tabs>
          <w:tab w:val="left" w:pos="709"/>
        </w:tabs>
        <w:spacing w:after="280"/>
        <w:jc w:val="both"/>
        <w:rPr>
          <w:rFonts w:ascii="Bookman Old Style" w:hAnsi="Bookman Old Style"/>
          <w:color w:val="000000"/>
        </w:rPr>
      </w:pPr>
    </w:p>
    <w:sectPr w:rsidR="007F6D93" w:rsidRPr="003B1817" w:rsidSect="006A3B03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B2" w:rsidRDefault="00E32CB2" w:rsidP="00BE45C7">
      <w:r>
        <w:separator/>
      </w:r>
    </w:p>
  </w:endnote>
  <w:endnote w:type="continuationSeparator" w:id="1">
    <w:p w:rsidR="00E32CB2" w:rsidRDefault="00E32CB2" w:rsidP="00BE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C7" w:rsidRDefault="00BE45C7">
    <w:pPr>
      <w:pStyle w:val="Altbilgi"/>
      <w:jc w:val="center"/>
    </w:pPr>
    <w:fldSimple w:instr=" PAGE   \* MERGEFORMAT ">
      <w:r w:rsidR="00990E48">
        <w:rPr>
          <w:noProof/>
        </w:rPr>
        <w:t>4</w:t>
      </w:r>
    </w:fldSimple>
  </w:p>
  <w:p w:rsidR="00BE45C7" w:rsidRDefault="00BE45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B2" w:rsidRDefault="00E32CB2" w:rsidP="00BE45C7">
      <w:r>
        <w:separator/>
      </w:r>
    </w:p>
  </w:footnote>
  <w:footnote w:type="continuationSeparator" w:id="1">
    <w:p w:rsidR="00E32CB2" w:rsidRDefault="00E32CB2" w:rsidP="00BE4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2C"/>
    <w:multiLevelType w:val="hybridMultilevel"/>
    <w:tmpl w:val="2DFEF572"/>
    <w:lvl w:ilvl="0" w:tplc="C8D2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7A54C8">
      <w:numFmt w:val="none"/>
      <w:lvlText w:val=""/>
      <w:lvlJc w:val="left"/>
      <w:pPr>
        <w:tabs>
          <w:tab w:val="num" w:pos="360"/>
        </w:tabs>
      </w:pPr>
    </w:lvl>
    <w:lvl w:ilvl="2" w:tplc="D1D4641E">
      <w:numFmt w:val="none"/>
      <w:lvlText w:val=""/>
      <w:lvlJc w:val="left"/>
      <w:pPr>
        <w:tabs>
          <w:tab w:val="num" w:pos="360"/>
        </w:tabs>
      </w:pPr>
    </w:lvl>
    <w:lvl w:ilvl="3" w:tplc="625E4E2E">
      <w:numFmt w:val="none"/>
      <w:lvlText w:val=""/>
      <w:lvlJc w:val="left"/>
      <w:pPr>
        <w:tabs>
          <w:tab w:val="num" w:pos="360"/>
        </w:tabs>
      </w:pPr>
    </w:lvl>
    <w:lvl w:ilvl="4" w:tplc="BCB63A80">
      <w:numFmt w:val="none"/>
      <w:lvlText w:val=""/>
      <w:lvlJc w:val="left"/>
      <w:pPr>
        <w:tabs>
          <w:tab w:val="num" w:pos="360"/>
        </w:tabs>
      </w:pPr>
    </w:lvl>
    <w:lvl w:ilvl="5" w:tplc="CCB6EA02">
      <w:numFmt w:val="none"/>
      <w:lvlText w:val=""/>
      <w:lvlJc w:val="left"/>
      <w:pPr>
        <w:tabs>
          <w:tab w:val="num" w:pos="360"/>
        </w:tabs>
      </w:pPr>
    </w:lvl>
    <w:lvl w:ilvl="6" w:tplc="095C52D4">
      <w:numFmt w:val="none"/>
      <w:lvlText w:val=""/>
      <w:lvlJc w:val="left"/>
      <w:pPr>
        <w:tabs>
          <w:tab w:val="num" w:pos="360"/>
        </w:tabs>
      </w:pPr>
    </w:lvl>
    <w:lvl w:ilvl="7" w:tplc="1BF62494">
      <w:numFmt w:val="none"/>
      <w:lvlText w:val=""/>
      <w:lvlJc w:val="left"/>
      <w:pPr>
        <w:tabs>
          <w:tab w:val="num" w:pos="360"/>
        </w:tabs>
      </w:pPr>
    </w:lvl>
    <w:lvl w:ilvl="8" w:tplc="CB3A2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1177EF"/>
    <w:multiLevelType w:val="hybridMultilevel"/>
    <w:tmpl w:val="CFDA6526"/>
    <w:lvl w:ilvl="0" w:tplc="5AACD70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D6"/>
    <w:rsid w:val="00000040"/>
    <w:rsid w:val="00011FDE"/>
    <w:rsid w:val="000468A6"/>
    <w:rsid w:val="00082E78"/>
    <w:rsid w:val="00091CAB"/>
    <w:rsid w:val="000C687A"/>
    <w:rsid w:val="000D0152"/>
    <w:rsid w:val="00103544"/>
    <w:rsid w:val="00140B8F"/>
    <w:rsid w:val="00143A0D"/>
    <w:rsid w:val="00170B1D"/>
    <w:rsid w:val="001761C3"/>
    <w:rsid w:val="00194669"/>
    <w:rsid w:val="00227C47"/>
    <w:rsid w:val="0026303C"/>
    <w:rsid w:val="002E1BF2"/>
    <w:rsid w:val="002E4FC7"/>
    <w:rsid w:val="002F0651"/>
    <w:rsid w:val="002F3022"/>
    <w:rsid w:val="00306683"/>
    <w:rsid w:val="003156FD"/>
    <w:rsid w:val="003274EC"/>
    <w:rsid w:val="00362CF1"/>
    <w:rsid w:val="003645BF"/>
    <w:rsid w:val="00383850"/>
    <w:rsid w:val="003B1817"/>
    <w:rsid w:val="003C0900"/>
    <w:rsid w:val="003D4551"/>
    <w:rsid w:val="003D55E3"/>
    <w:rsid w:val="003D6B64"/>
    <w:rsid w:val="00414DB7"/>
    <w:rsid w:val="00416B6D"/>
    <w:rsid w:val="00417602"/>
    <w:rsid w:val="004274ED"/>
    <w:rsid w:val="00462273"/>
    <w:rsid w:val="004667CB"/>
    <w:rsid w:val="00472A87"/>
    <w:rsid w:val="004B2BFB"/>
    <w:rsid w:val="004C2889"/>
    <w:rsid w:val="004D1868"/>
    <w:rsid w:val="00531181"/>
    <w:rsid w:val="005357F7"/>
    <w:rsid w:val="00541969"/>
    <w:rsid w:val="005D497D"/>
    <w:rsid w:val="00612081"/>
    <w:rsid w:val="0062689A"/>
    <w:rsid w:val="006324FA"/>
    <w:rsid w:val="006A1BB2"/>
    <w:rsid w:val="006A3B03"/>
    <w:rsid w:val="006A7257"/>
    <w:rsid w:val="006B3282"/>
    <w:rsid w:val="006C6F56"/>
    <w:rsid w:val="00711995"/>
    <w:rsid w:val="00722F23"/>
    <w:rsid w:val="007445EB"/>
    <w:rsid w:val="00777ED2"/>
    <w:rsid w:val="0079430C"/>
    <w:rsid w:val="007F6D93"/>
    <w:rsid w:val="00827EA8"/>
    <w:rsid w:val="00843AD5"/>
    <w:rsid w:val="00846BD6"/>
    <w:rsid w:val="008846A6"/>
    <w:rsid w:val="008859DF"/>
    <w:rsid w:val="008C2554"/>
    <w:rsid w:val="00936033"/>
    <w:rsid w:val="00963164"/>
    <w:rsid w:val="00976AA2"/>
    <w:rsid w:val="00990E48"/>
    <w:rsid w:val="009F6064"/>
    <w:rsid w:val="00A1602A"/>
    <w:rsid w:val="00A3279E"/>
    <w:rsid w:val="00A842FB"/>
    <w:rsid w:val="00B60FD4"/>
    <w:rsid w:val="00B70116"/>
    <w:rsid w:val="00B74F2E"/>
    <w:rsid w:val="00B77181"/>
    <w:rsid w:val="00B91A30"/>
    <w:rsid w:val="00BA62E6"/>
    <w:rsid w:val="00BB436F"/>
    <w:rsid w:val="00BD5C37"/>
    <w:rsid w:val="00BE31A2"/>
    <w:rsid w:val="00BE45C7"/>
    <w:rsid w:val="00C104EC"/>
    <w:rsid w:val="00C11DBD"/>
    <w:rsid w:val="00C217B8"/>
    <w:rsid w:val="00C44F12"/>
    <w:rsid w:val="00C56AF4"/>
    <w:rsid w:val="00C56B64"/>
    <w:rsid w:val="00C65F26"/>
    <w:rsid w:val="00C71140"/>
    <w:rsid w:val="00C75FDC"/>
    <w:rsid w:val="00CA0FB7"/>
    <w:rsid w:val="00CB3516"/>
    <w:rsid w:val="00CC701C"/>
    <w:rsid w:val="00CF05AB"/>
    <w:rsid w:val="00CF6E54"/>
    <w:rsid w:val="00D40062"/>
    <w:rsid w:val="00D55872"/>
    <w:rsid w:val="00D868DC"/>
    <w:rsid w:val="00DD164C"/>
    <w:rsid w:val="00E0103E"/>
    <w:rsid w:val="00E279A7"/>
    <w:rsid w:val="00E32CB2"/>
    <w:rsid w:val="00E44C5B"/>
    <w:rsid w:val="00E47F10"/>
    <w:rsid w:val="00E554CE"/>
    <w:rsid w:val="00E56DE9"/>
    <w:rsid w:val="00E64A86"/>
    <w:rsid w:val="00E67211"/>
    <w:rsid w:val="00E7096F"/>
    <w:rsid w:val="00E7155D"/>
    <w:rsid w:val="00E71ED6"/>
    <w:rsid w:val="00E77EF1"/>
    <w:rsid w:val="00E80315"/>
    <w:rsid w:val="00EE4AA0"/>
    <w:rsid w:val="00F1721E"/>
    <w:rsid w:val="00FC6A4D"/>
    <w:rsid w:val="00FD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">
    <w:name w:val="Stil"/>
    <w:rsid w:val="0062689A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bilgi">
    <w:name w:val="header"/>
    <w:basedOn w:val="Normal"/>
    <w:link w:val="stbilgiChar"/>
    <w:rsid w:val="00BE45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E45C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E45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E45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3163-099D-4CB6-BC6D-261191A5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HDPE KORİGATÖR BORU</vt:lpstr>
    </vt:vector>
  </TitlesOfParts>
  <Company>FIRAT BILGI ISLEM MERKEZI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HDPE KORİGATÖR BORU</dc:title>
  <dc:creator>MEHMET ERDOGDU</dc:creator>
  <cp:lastModifiedBy>my</cp:lastModifiedBy>
  <cp:revision>2</cp:revision>
  <cp:lastPrinted>2013-07-25T07:20:00Z</cp:lastPrinted>
  <dcterms:created xsi:type="dcterms:W3CDTF">2017-02-27T07:36:00Z</dcterms:created>
  <dcterms:modified xsi:type="dcterms:W3CDTF">2017-02-27T07:36:00Z</dcterms:modified>
</cp:coreProperties>
</file>